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15" w:rsidRPr="00E12915" w:rsidRDefault="00E12915" w:rsidP="00E129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59B1" w:rsidRDefault="00B00E9C" w:rsidP="00CC6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 профилактики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12915">
        <w:rPr>
          <w:rFonts w:ascii="Times New Roman" w:hAnsi="Times New Roman" w:cs="Times New Roman"/>
          <w:b/>
          <w:sz w:val="28"/>
          <w:szCs w:val="28"/>
        </w:rPr>
        <w:t>202</w:t>
      </w:r>
      <w:r w:rsidR="005043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F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  <w:r w:rsidR="00491438" w:rsidRPr="00491438">
        <w:rPr>
          <w:rFonts w:ascii="Times New Roman" w:hAnsi="Times New Roman" w:cs="Times New Roman"/>
          <w:b/>
          <w:sz w:val="28"/>
          <w:szCs w:val="28"/>
        </w:rPr>
        <w:t xml:space="preserve">  при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3F5FD4" w:rsidRPr="003F5FD4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 в области долевого строительства многоквартирных домов и (или) иных объектов </w:t>
      </w:r>
      <w:r w:rsidR="00230F64">
        <w:rPr>
          <w:rFonts w:ascii="Times New Roman" w:hAnsi="Times New Roman" w:cs="Times New Roman"/>
          <w:b/>
          <w:sz w:val="28"/>
          <w:szCs w:val="28"/>
        </w:rPr>
        <w:t xml:space="preserve">недвижимости </w:t>
      </w:r>
      <w:r w:rsidR="008B69F4">
        <w:rPr>
          <w:rFonts w:ascii="Times New Roman" w:hAnsi="Times New Roman" w:cs="Times New Roman"/>
          <w:b/>
          <w:sz w:val="28"/>
          <w:szCs w:val="28"/>
        </w:rPr>
        <w:t>на территории Астраханской области</w:t>
      </w:r>
    </w:p>
    <w:p w:rsidR="003F5FD4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09">
        <w:rPr>
          <w:rFonts w:ascii="Times New Roman" w:hAnsi="Times New Roman" w:cs="Times New Roman"/>
          <w:sz w:val="28"/>
          <w:szCs w:val="28"/>
        </w:rPr>
        <w:t xml:space="preserve">Настоящая Программа предусматривает комплекс мероприятий по профилактике нарушений обязательных требований при </w:t>
      </w:r>
      <w:r w:rsidR="003F5FD4" w:rsidRPr="003F7309"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недвижимости, на территории </w:t>
      </w:r>
      <w:r w:rsidR="008B69F4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3F5FD4" w:rsidRPr="003F7309">
        <w:rPr>
          <w:rFonts w:ascii="Times New Roman" w:hAnsi="Times New Roman" w:cs="Times New Roman"/>
          <w:sz w:val="28"/>
          <w:szCs w:val="28"/>
        </w:rPr>
        <w:t>.</w:t>
      </w:r>
    </w:p>
    <w:p w:rsidR="002F52E0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E0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осуществляется Службой строительного надзора (контроля)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онтролирующий орган</w:t>
      </w:r>
      <w:r w:rsidRPr="002F52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D5" w:rsidRDefault="00462BD5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6A" w:rsidRDefault="00C17D6A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635F" w:rsidRPr="002F52E0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 w:rsidR="00A14A76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CC63A4">
        <w:rPr>
          <w:rFonts w:ascii="Times New Roman" w:hAnsi="Times New Roman" w:cs="Times New Roman"/>
          <w:b/>
          <w:sz w:val="28"/>
          <w:szCs w:val="28"/>
        </w:rPr>
        <w:t xml:space="preserve"> вида </w:t>
      </w:r>
      <w:r w:rsidR="006229A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A14A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29A6" w:rsidRPr="006229A6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55E92" w:rsidRDefault="006229A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9A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7C1F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6229A6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8B69F4">
        <w:rPr>
          <w:rFonts w:ascii="Times New Roman" w:hAnsi="Times New Roman" w:cs="Times New Roman"/>
          <w:sz w:val="28"/>
          <w:szCs w:val="28"/>
        </w:rPr>
        <w:t xml:space="preserve">на </w:t>
      </w:r>
      <w:r w:rsidR="00153D6B" w:rsidRPr="008B69F4">
        <w:rPr>
          <w:rFonts w:ascii="Times New Roman" w:hAnsi="Times New Roman" w:cs="Times New Roman"/>
          <w:sz w:val="28"/>
          <w:szCs w:val="28"/>
        </w:rPr>
        <w:t xml:space="preserve">30 </w:t>
      </w:r>
      <w:r w:rsidR="00F37C1F" w:rsidRPr="008B69F4">
        <w:rPr>
          <w:rFonts w:ascii="Times New Roman" w:hAnsi="Times New Roman" w:cs="Times New Roman"/>
          <w:sz w:val="28"/>
          <w:szCs w:val="28"/>
        </w:rPr>
        <w:t>сентября</w:t>
      </w:r>
      <w:r w:rsidRPr="008B69F4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F37C1F" w:rsidRPr="008B69F4">
        <w:rPr>
          <w:rFonts w:ascii="Times New Roman" w:hAnsi="Times New Roman" w:cs="Times New Roman"/>
          <w:sz w:val="28"/>
          <w:szCs w:val="28"/>
        </w:rPr>
        <w:t>17</w:t>
      </w:r>
      <w:r w:rsidRPr="008B69F4">
        <w:rPr>
          <w:rFonts w:ascii="Times New Roman" w:hAnsi="Times New Roman" w:cs="Times New Roman"/>
          <w:sz w:val="28"/>
          <w:szCs w:val="28"/>
        </w:rPr>
        <w:t xml:space="preserve"> застройщиков осуществляют деятельность, связанную с привлечением денежных средств участников долевого строительства.</w:t>
      </w:r>
      <w:r w:rsidRPr="006229A6">
        <w:rPr>
          <w:rFonts w:ascii="Times New Roman" w:hAnsi="Times New Roman" w:cs="Times New Roman"/>
          <w:sz w:val="28"/>
          <w:szCs w:val="28"/>
        </w:rPr>
        <w:t xml:space="preserve"> Указанными застройщиками осуществляется долевое строительство </w:t>
      </w:r>
      <w:r w:rsidR="00B43189">
        <w:rPr>
          <w:rFonts w:ascii="Times New Roman" w:hAnsi="Times New Roman" w:cs="Times New Roman"/>
          <w:sz w:val="28"/>
          <w:szCs w:val="28"/>
        </w:rPr>
        <w:t>27</w:t>
      </w:r>
      <w:r w:rsidRPr="006229A6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домов. Общая площадь объектов </w:t>
      </w:r>
      <w:r w:rsidR="00B43189">
        <w:rPr>
          <w:rFonts w:ascii="Times New Roman" w:hAnsi="Times New Roman" w:cs="Times New Roman"/>
          <w:sz w:val="28"/>
          <w:szCs w:val="28"/>
        </w:rPr>
        <w:t>319</w:t>
      </w:r>
      <w:r w:rsidR="008B69F4">
        <w:rPr>
          <w:rFonts w:ascii="Times New Roman" w:hAnsi="Times New Roman" w:cs="Times New Roman"/>
          <w:sz w:val="28"/>
          <w:szCs w:val="28"/>
        </w:rPr>
        <w:t xml:space="preserve"> </w:t>
      </w:r>
      <w:r w:rsidR="00B43189">
        <w:rPr>
          <w:rFonts w:ascii="Times New Roman" w:hAnsi="Times New Roman" w:cs="Times New Roman"/>
          <w:sz w:val="28"/>
          <w:szCs w:val="28"/>
        </w:rPr>
        <w:t xml:space="preserve">324 </w:t>
      </w:r>
      <w:r>
        <w:rPr>
          <w:rFonts w:ascii="Times New Roman" w:hAnsi="Times New Roman" w:cs="Times New Roman"/>
          <w:sz w:val="28"/>
          <w:szCs w:val="28"/>
        </w:rPr>
        <w:t>кв.м.</w:t>
      </w:r>
    </w:p>
    <w:p w:rsidR="00A965BA" w:rsidRDefault="006229A6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9A6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в области долевого строительства многоквартирных домов и (и</w:t>
      </w:r>
      <w:r w:rsidR="00230F64">
        <w:rPr>
          <w:rFonts w:ascii="Times New Roman" w:hAnsi="Times New Roman" w:cs="Times New Roman"/>
          <w:sz w:val="28"/>
          <w:szCs w:val="28"/>
        </w:rPr>
        <w:t>ли) иных объектов недвижимости</w:t>
      </w:r>
      <w:r w:rsidR="008B69F4">
        <w:rPr>
          <w:rFonts w:ascii="Times New Roman" w:hAnsi="Times New Roman" w:cs="Times New Roman"/>
          <w:sz w:val="28"/>
          <w:szCs w:val="28"/>
        </w:rPr>
        <w:t xml:space="preserve"> </w:t>
      </w:r>
      <w:r w:rsidR="00230F64" w:rsidRPr="00230F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B69F4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6279C5">
        <w:rPr>
          <w:rFonts w:ascii="Times New Roman" w:hAnsi="Times New Roman" w:cs="Times New Roman"/>
          <w:sz w:val="28"/>
          <w:szCs w:val="28"/>
        </w:rPr>
        <w:t>(далее – региональный государственный контроль (надзор))</w:t>
      </w:r>
      <w:r w:rsidR="008B69F4">
        <w:rPr>
          <w:rFonts w:ascii="Times New Roman" w:hAnsi="Times New Roman" w:cs="Times New Roman"/>
          <w:sz w:val="28"/>
          <w:szCs w:val="28"/>
        </w:rPr>
        <w:t xml:space="preserve"> </w:t>
      </w:r>
      <w:r w:rsidR="00DD75C2" w:rsidRPr="00DD75C2">
        <w:rPr>
          <w:rFonts w:ascii="Times New Roman" w:hAnsi="Times New Roman" w:cs="Times New Roman"/>
          <w:sz w:val="28"/>
          <w:szCs w:val="28"/>
        </w:rPr>
        <w:t>контролирующий орган вправе</w:t>
      </w:r>
      <w:r w:rsidR="00A965BA">
        <w:rPr>
          <w:rFonts w:ascii="Times New Roman" w:hAnsi="Times New Roman" w:cs="Times New Roman"/>
          <w:sz w:val="28"/>
          <w:szCs w:val="28"/>
        </w:rPr>
        <w:t>:</w:t>
      </w:r>
    </w:p>
    <w:p w:rsidR="00A965BA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к</w:t>
      </w:r>
      <w:r w:rsidRPr="00A965BA">
        <w:rPr>
          <w:rFonts w:ascii="Times New Roman" w:hAnsi="Times New Roman" w:cs="Times New Roman"/>
          <w:sz w:val="28"/>
          <w:szCs w:val="28"/>
        </w:rPr>
        <w:t>онтрольны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965BA">
        <w:rPr>
          <w:rFonts w:ascii="Times New Roman" w:hAnsi="Times New Roman" w:cs="Times New Roman"/>
          <w:sz w:val="28"/>
          <w:szCs w:val="28"/>
        </w:rPr>
        <w:t>(надзорны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5BA">
        <w:rPr>
          <w:rFonts w:ascii="Times New Roman" w:hAnsi="Times New Roman" w:cs="Times New Roman"/>
          <w:sz w:val="28"/>
          <w:szCs w:val="28"/>
        </w:rPr>
        <w:t xml:space="preserve">)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такие как </w:t>
      </w:r>
      <w:r w:rsidRPr="00A965BA">
        <w:rPr>
          <w:rFonts w:ascii="Times New Roman" w:hAnsi="Times New Roman" w:cs="Times New Roman"/>
          <w:sz w:val="28"/>
          <w:szCs w:val="28"/>
        </w:rPr>
        <w:t>внеплановая документарная проверка (далее – документарная проверка), наблюдение за соблюдением обязательных требований (без взаимод</w:t>
      </w:r>
      <w:r>
        <w:rPr>
          <w:rFonts w:ascii="Times New Roman" w:hAnsi="Times New Roman" w:cs="Times New Roman"/>
          <w:sz w:val="28"/>
          <w:szCs w:val="28"/>
        </w:rPr>
        <w:t>ействия с контролируемым лицом);</w:t>
      </w:r>
    </w:p>
    <w:p w:rsidR="00A965BA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9C5" w:rsidRPr="006279C5">
        <w:rPr>
          <w:rFonts w:ascii="Times New Roman" w:hAnsi="Times New Roman" w:cs="Times New Roman"/>
          <w:sz w:val="28"/>
          <w:szCs w:val="28"/>
        </w:rPr>
        <w:t>выдавать предписание об устранении выявленных нарушений обязательных требований, выявленных в ходе наблюдения за соблюдением обязательных требов</w:t>
      </w:r>
      <w:r w:rsidR="006279C5">
        <w:rPr>
          <w:rFonts w:ascii="Times New Roman" w:hAnsi="Times New Roman" w:cs="Times New Roman"/>
          <w:sz w:val="28"/>
          <w:szCs w:val="28"/>
        </w:rPr>
        <w:t>аний (мониторинга безопасности)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и привлекать к а</w:t>
      </w:r>
      <w:r>
        <w:rPr>
          <w:rFonts w:ascii="Times New Roman" w:hAnsi="Times New Roman" w:cs="Times New Roman"/>
          <w:sz w:val="28"/>
          <w:szCs w:val="28"/>
        </w:rPr>
        <w:t>дминистративной ответственности;</w:t>
      </w:r>
    </w:p>
    <w:p w:rsidR="00A965BA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5C2">
        <w:rPr>
          <w:rFonts w:ascii="Times New Roman" w:hAnsi="Times New Roman" w:cs="Times New Roman"/>
          <w:sz w:val="28"/>
          <w:szCs w:val="28"/>
        </w:rPr>
        <w:t xml:space="preserve">обращаться в суд с заявлением о приостановлении деятельности, связанной с привлечением денежных средств участников долевого строительства, в случаях, предусмотренных </w:t>
      </w:r>
      <w:r w:rsidRPr="00D55E9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5E9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5E92">
        <w:rPr>
          <w:rFonts w:ascii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hAnsi="Times New Roman" w:cs="Times New Roman"/>
          <w:sz w:val="28"/>
          <w:szCs w:val="28"/>
        </w:rPr>
        <w:t>№ 214-ФЗ «</w:t>
      </w:r>
      <w:r w:rsidRPr="00D55E92">
        <w:rPr>
          <w:rFonts w:ascii="Times New Roman" w:hAnsi="Times New Roman" w:cs="Times New Roman"/>
          <w:sz w:val="28"/>
          <w:szCs w:val="28"/>
        </w:rPr>
        <w:t xml:space="preserve">Об участии в долевом строительстве многоквартирных домов и иных объектов недвижимости и о внесении </w:t>
      </w:r>
      <w:r w:rsidRPr="00D55E92">
        <w:rPr>
          <w:rFonts w:ascii="Times New Roman" w:hAnsi="Times New Roman" w:cs="Times New Roman"/>
          <w:sz w:val="28"/>
          <w:szCs w:val="28"/>
        </w:rPr>
        <w:lastRenderedPageBreak/>
        <w:t>изменений в некоторые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 (далее – Федеральный закон № 214-ФЗ)</w:t>
      </w:r>
      <w:r w:rsidR="00230F6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D75C2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75C2" w:rsidRPr="00DD75C2">
        <w:rPr>
          <w:rFonts w:ascii="Times New Roman" w:hAnsi="Times New Roman" w:cs="Times New Roman"/>
          <w:sz w:val="28"/>
          <w:szCs w:val="28"/>
        </w:rPr>
        <w:t>ри этом Служба не вправе вмешиваться в хозяйственную деятельность застройщиков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E84" w:rsidRDefault="00170E84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E84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E7555">
        <w:rPr>
          <w:rFonts w:ascii="Times New Roman" w:hAnsi="Times New Roman" w:cs="Times New Roman"/>
          <w:sz w:val="28"/>
          <w:szCs w:val="28"/>
        </w:rPr>
        <w:t>3</w:t>
      </w:r>
      <w:r w:rsidRPr="00170E84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="00DE7555">
        <w:rPr>
          <w:rFonts w:ascii="Times New Roman" w:hAnsi="Times New Roman" w:cs="Times New Roman"/>
          <w:sz w:val="28"/>
          <w:szCs w:val="28"/>
        </w:rPr>
        <w:t>.5</w:t>
      </w:r>
      <w:r w:rsidRPr="00170E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279C5">
        <w:rPr>
          <w:rFonts w:ascii="Times New Roman" w:hAnsi="Times New Roman" w:cs="Times New Roman"/>
          <w:sz w:val="28"/>
          <w:szCs w:val="28"/>
        </w:rPr>
        <w:t xml:space="preserve">№ 214-ФЗ и пунктом 3 статьи 123.3 </w:t>
      </w:r>
      <w:r w:rsidR="006279C5" w:rsidRPr="006279C5">
        <w:rPr>
          <w:rFonts w:ascii="Times New Roman" w:hAnsi="Times New Roman" w:cs="Times New Roman"/>
          <w:sz w:val="28"/>
          <w:szCs w:val="28"/>
        </w:rPr>
        <w:t>Жилищн</w:t>
      </w:r>
      <w:r w:rsidR="006279C5">
        <w:rPr>
          <w:rFonts w:ascii="Times New Roman" w:hAnsi="Times New Roman" w:cs="Times New Roman"/>
          <w:sz w:val="28"/>
          <w:szCs w:val="28"/>
        </w:rPr>
        <w:t>ого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279C5">
        <w:rPr>
          <w:rFonts w:ascii="Times New Roman" w:hAnsi="Times New Roman" w:cs="Times New Roman"/>
          <w:sz w:val="28"/>
          <w:szCs w:val="28"/>
        </w:rPr>
        <w:t>а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</w:t>
      </w:r>
      <w:r w:rsidR="006279C5">
        <w:rPr>
          <w:rFonts w:ascii="Times New Roman" w:hAnsi="Times New Roman" w:cs="Times New Roman"/>
          <w:sz w:val="28"/>
          <w:szCs w:val="28"/>
        </w:rPr>
        <w:t>№</w:t>
      </w:r>
      <w:r w:rsidR="006279C5" w:rsidRPr="006279C5">
        <w:rPr>
          <w:rFonts w:ascii="Times New Roman" w:hAnsi="Times New Roman" w:cs="Times New Roman"/>
          <w:sz w:val="28"/>
          <w:szCs w:val="28"/>
        </w:rPr>
        <w:t xml:space="preserve"> 188-ФЗ</w:t>
      </w:r>
      <w:r w:rsidR="006279C5">
        <w:rPr>
          <w:rFonts w:ascii="Times New Roman" w:hAnsi="Times New Roman" w:cs="Times New Roman"/>
          <w:sz w:val="28"/>
          <w:szCs w:val="28"/>
        </w:rPr>
        <w:t>, п</w:t>
      </w:r>
      <w:r w:rsidR="006279C5" w:rsidRPr="006279C5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плановые контрольные (надзо</w:t>
      </w:r>
      <w:r w:rsidR="006279C5">
        <w:rPr>
          <w:rFonts w:ascii="Times New Roman" w:hAnsi="Times New Roman" w:cs="Times New Roman"/>
          <w:sz w:val="28"/>
          <w:szCs w:val="28"/>
        </w:rPr>
        <w:t xml:space="preserve">рные) мероприятия </w:t>
      </w:r>
      <w:r w:rsidRPr="00170E84">
        <w:rPr>
          <w:rFonts w:ascii="Times New Roman" w:hAnsi="Times New Roman" w:cs="Times New Roman"/>
          <w:sz w:val="28"/>
          <w:szCs w:val="28"/>
        </w:rPr>
        <w:t xml:space="preserve">не проводятся. </w:t>
      </w:r>
    </w:p>
    <w:p w:rsidR="006F277E" w:rsidRDefault="00B61FD7" w:rsidP="00A965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1FD7">
        <w:rPr>
          <w:rFonts w:ascii="Times New Roman" w:hAnsi="Times New Roman" w:cs="Times New Roman"/>
          <w:sz w:val="28"/>
          <w:szCs w:val="28"/>
        </w:rPr>
        <w:t>В целях принятия мер, направленных на предотвращение появления «обманутых» дольщиков, п</w:t>
      </w:r>
      <w:r w:rsidR="00170E84" w:rsidRPr="00B61FD7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с января 202</w:t>
      </w:r>
      <w:r w:rsidR="006279C5">
        <w:rPr>
          <w:rFonts w:ascii="Times New Roman" w:hAnsi="Times New Roman" w:cs="Times New Roman"/>
          <w:sz w:val="28"/>
          <w:szCs w:val="28"/>
        </w:rPr>
        <w:t>1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 г. </w:t>
      </w:r>
      <w:r w:rsidR="00170E84" w:rsidRPr="008B69F4">
        <w:rPr>
          <w:rFonts w:ascii="Times New Roman" w:hAnsi="Times New Roman" w:cs="Times New Roman"/>
          <w:sz w:val="28"/>
          <w:szCs w:val="28"/>
        </w:rPr>
        <w:t xml:space="preserve">по </w:t>
      </w:r>
      <w:r w:rsidR="00153D6B" w:rsidRPr="008B69F4">
        <w:rPr>
          <w:rFonts w:ascii="Times New Roman" w:hAnsi="Times New Roman" w:cs="Times New Roman"/>
          <w:sz w:val="28"/>
          <w:szCs w:val="28"/>
        </w:rPr>
        <w:t>30</w:t>
      </w:r>
      <w:r w:rsidR="00A45B16" w:rsidRPr="008B69F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70E84" w:rsidRPr="008B69F4">
        <w:rPr>
          <w:rFonts w:ascii="Times New Roman" w:hAnsi="Times New Roman" w:cs="Times New Roman"/>
          <w:sz w:val="28"/>
          <w:szCs w:val="28"/>
        </w:rPr>
        <w:t xml:space="preserve"> 202</w:t>
      </w:r>
      <w:r w:rsidR="006279C5" w:rsidRPr="008B69F4">
        <w:rPr>
          <w:rFonts w:ascii="Times New Roman" w:hAnsi="Times New Roman" w:cs="Times New Roman"/>
          <w:sz w:val="28"/>
          <w:szCs w:val="28"/>
        </w:rPr>
        <w:t>1</w:t>
      </w:r>
      <w:r w:rsidR="00170E84" w:rsidRPr="008B69F4">
        <w:rPr>
          <w:rFonts w:ascii="Times New Roman" w:hAnsi="Times New Roman" w:cs="Times New Roman"/>
          <w:sz w:val="28"/>
          <w:szCs w:val="28"/>
        </w:rPr>
        <w:t>г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. </w:t>
      </w:r>
      <w:r w:rsidR="00400AAD">
        <w:rPr>
          <w:rFonts w:ascii="Times New Roman" w:hAnsi="Times New Roman" w:cs="Times New Roman"/>
          <w:sz w:val="28"/>
          <w:szCs w:val="28"/>
        </w:rPr>
        <w:t>проведен</w:t>
      </w:r>
      <w:r w:rsidR="008B69F4">
        <w:rPr>
          <w:rFonts w:ascii="Times New Roman" w:hAnsi="Times New Roman" w:cs="Times New Roman"/>
          <w:sz w:val="28"/>
          <w:szCs w:val="28"/>
        </w:rPr>
        <w:t>о</w:t>
      </w:r>
      <w:r w:rsidR="00400AAD">
        <w:rPr>
          <w:rFonts w:ascii="Times New Roman" w:hAnsi="Times New Roman" w:cs="Times New Roman"/>
          <w:sz w:val="28"/>
          <w:szCs w:val="28"/>
        </w:rPr>
        <w:t xml:space="preserve"> </w:t>
      </w:r>
      <w:r w:rsidR="00007839">
        <w:rPr>
          <w:rFonts w:ascii="Times New Roman" w:hAnsi="Times New Roman" w:cs="Times New Roman"/>
          <w:sz w:val="28"/>
          <w:szCs w:val="28"/>
        </w:rPr>
        <w:t>8</w:t>
      </w:r>
      <w:r w:rsidR="00400AAD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007839">
        <w:rPr>
          <w:rFonts w:ascii="Times New Roman" w:hAnsi="Times New Roman" w:cs="Times New Roman"/>
          <w:sz w:val="28"/>
          <w:szCs w:val="28"/>
        </w:rPr>
        <w:t>ых</w:t>
      </w:r>
      <w:r w:rsidR="00A965BA" w:rsidRPr="00A965BA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07839">
        <w:rPr>
          <w:rFonts w:ascii="Times New Roman" w:hAnsi="Times New Roman" w:cs="Times New Roman"/>
          <w:sz w:val="28"/>
          <w:szCs w:val="28"/>
        </w:rPr>
        <w:t>о</w:t>
      </w:r>
      <w:r w:rsidR="00A965BA" w:rsidRPr="00A965BA">
        <w:rPr>
          <w:rFonts w:ascii="Times New Roman" w:hAnsi="Times New Roman" w:cs="Times New Roman"/>
          <w:sz w:val="28"/>
          <w:szCs w:val="28"/>
        </w:rPr>
        <w:t>к</w:t>
      </w:r>
      <w:r w:rsidR="00A965BA">
        <w:rPr>
          <w:rFonts w:ascii="Times New Roman" w:hAnsi="Times New Roman" w:cs="Times New Roman"/>
          <w:sz w:val="28"/>
          <w:szCs w:val="28"/>
        </w:rPr>
        <w:t xml:space="preserve">, </w:t>
      </w:r>
      <w:r w:rsidR="00007839">
        <w:rPr>
          <w:rFonts w:ascii="Times New Roman" w:hAnsi="Times New Roman" w:cs="Times New Roman"/>
          <w:sz w:val="28"/>
          <w:szCs w:val="28"/>
        </w:rPr>
        <w:t>85</w:t>
      </w:r>
      <w:r w:rsidR="006F277E">
        <w:rPr>
          <w:rFonts w:ascii="Times New Roman" w:hAnsi="Times New Roman" w:cs="Times New Roman"/>
          <w:sz w:val="28"/>
          <w:szCs w:val="28"/>
        </w:rPr>
        <w:t xml:space="preserve"> контрольных (надзорных) 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мероприятий без взаимодействия с </w:t>
      </w:r>
      <w:r w:rsidR="00400AAD">
        <w:rPr>
          <w:rFonts w:ascii="Times New Roman" w:hAnsi="Times New Roman" w:cs="Times New Roman"/>
          <w:sz w:val="28"/>
          <w:szCs w:val="28"/>
        </w:rPr>
        <w:t>контролируемыми</w:t>
      </w:r>
      <w:r w:rsidR="00170E84" w:rsidRPr="00B61FD7">
        <w:rPr>
          <w:rFonts w:ascii="Times New Roman" w:hAnsi="Times New Roman" w:cs="Times New Roman"/>
          <w:sz w:val="28"/>
          <w:szCs w:val="28"/>
        </w:rPr>
        <w:t xml:space="preserve"> лицами. 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965BA" w:rsidRPr="006F277E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A965BA" w:rsidRPr="00A965BA"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 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без взаимодействия с </w:t>
      </w:r>
      <w:r w:rsidR="00400AAD">
        <w:rPr>
          <w:rFonts w:ascii="Times New Roman" w:hAnsi="Times New Roman" w:cs="Times New Roman"/>
          <w:sz w:val="28"/>
          <w:szCs w:val="28"/>
        </w:rPr>
        <w:t>контролируемыми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 лицами:</w:t>
      </w:r>
    </w:p>
    <w:p w:rsidR="00007839" w:rsidRPr="006F277E" w:rsidRDefault="00007839" w:rsidP="00A965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вынесено 8 предостережений;</w:t>
      </w:r>
    </w:p>
    <w:p w:rsidR="006F277E" w:rsidRPr="006F277E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77E">
        <w:rPr>
          <w:rFonts w:ascii="Times New Roman" w:hAnsi="Times New Roman" w:cs="Times New Roman"/>
          <w:sz w:val="28"/>
          <w:szCs w:val="28"/>
        </w:rPr>
        <w:t xml:space="preserve">- возбуждены </w:t>
      </w:r>
      <w:r w:rsidR="00007839">
        <w:rPr>
          <w:rFonts w:ascii="Times New Roman" w:hAnsi="Times New Roman" w:cs="Times New Roman"/>
          <w:sz w:val="28"/>
          <w:szCs w:val="28"/>
        </w:rPr>
        <w:t>17</w:t>
      </w:r>
      <w:r w:rsidRPr="006F277E">
        <w:rPr>
          <w:rFonts w:ascii="Times New Roman" w:hAnsi="Times New Roman" w:cs="Times New Roman"/>
          <w:sz w:val="28"/>
          <w:szCs w:val="28"/>
        </w:rPr>
        <w:t xml:space="preserve"> административных дел о нарушении требований законодательства об участии в долевом строительстве многоквартирных домов и (или) иных объектов недвижимости;</w:t>
      </w:r>
    </w:p>
    <w:p w:rsidR="006F277E" w:rsidRPr="006F277E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77E">
        <w:rPr>
          <w:rFonts w:ascii="Times New Roman" w:hAnsi="Times New Roman" w:cs="Times New Roman"/>
          <w:sz w:val="28"/>
          <w:szCs w:val="28"/>
        </w:rPr>
        <w:t xml:space="preserve">- рассмотрено </w:t>
      </w:r>
      <w:r w:rsidR="00007839">
        <w:rPr>
          <w:rFonts w:ascii="Times New Roman" w:hAnsi="Times New Roman" w:cs="Times New Roman"/>
          <w:sz w:val="28"/>
          <w:szCs w:val="28"/>
        </w:rPr>
        <w:t>17</w:t>
      </w:r>
      <w:r w:rsidRPr="006F277E">
        <w:rPr>
          <w:rFonts w:ascii="Times New Roman" w:hAnsi="Times New Roman" w:cs="Times New Roman"/>
          <w:sz w:val="28"/>
          <w:szCs w:val="28"/>
        </w:rPr>
        <w:t xml:space="preserve"> административных дел о нарушении требований законодательства об участии в долевом строительстве многоквартирных домов и (или) иных объектов недвижимости (в том числе рассмотрено 1 административное дело, возбужденное в 4 квартале 2020 г.);</w:t>
      </w:r>
    </w:p>
    <w:p w:rsidR="006F277E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77E">
        <w:rPr>
          <w:rFonts w:ascii="Times New Roman" w:hAnsi="Times New Roman" w:cs="Times New Roman"/>
          <w:sz w:val="28"/>
          <w:szCs w:val="28"/>
        </w:rPr>
        <w:t xml:space="preserve"> - вынесены </w:t>
      </w:r>
      <w:r w:rsidR="00007839">
        <w:rPr>
          <w:rFonts w:ascii="Times New Roman" w:hAnsi="Times New Roman" w:cs="Times New Roman"/>
          <w:sz w:val="28"/>
          <w:szCs w:val="28"/>
        </w:rPr>
        <w:t xml:space="preserve">5 </w:t>
      </w:r>
      <w:r w:rsidRPr="006F277E">
        <w:rPr>
          <w:rFonts w:ascii="Times New Roman" w:hAnsi="Times New Roman" w:cs="Times New Roman"/>
          <w:sz w:val="28"/>
          <w:szCs w:val="28"/>
        </w:rPr>
        <w:t xml:space="preserve">постановлений о привлечении к административной ответственности юридических лиц (по </w:t>
      </w:r>
      <w:proofErr w:type="gramStart"/>
      <w:r w:rsidRPr="006F277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F277E">
        <w:rPr>
          <w:rFonts w:ascii="Times New Roman" w:hAnsi="Times New Roman" w:cs="Times New Roman"/>
          <w:sz w:val="28"/>
          <w:szCs w:val="28"/>
        </w:rPr>
        <w:t xml:space="preserve">. </w:t>
      </w:r>
      <w:r w:rsidR="00007839">
        <w:rPr>
          <w:rFonts w:ascii="Times New Roman" w:hAnsi="Times New Roman" w:cs="Times New Roman"/>
          <w:sz w:val="28"/>
          <w:szCs w:val="28"/>
        </w:rPr>
        <w:t>4</w:t>
      </w:r>
      <w:r w:rsidRPr="006F277E">
        <w:rPr>
          <w:rFonts w:ascii="Times New Roman" w:hAnsi="Times New Roman" w:cs="Times New Roman"/>
          <w:sz w:val="28"/>
          <w:szCs w:val="28"/>
        </w:rPr>
        <w:t xml:space="preserve"> ст. 1</w:t>
      </w:r>
      <w:r w:rsidR="00007839">
        <w:rPr>
          <w:rFonts w:ascii="Times New Roman" w:hAnsi="Times New Roman" w:cs="Times New Roman"/>
          <w:sz w:val="28"/>
          <w:szCs w:val="28"/>
        </w:rPr>
        <w:t>9</w:t>
      </w:r>
      <w:r w:rsidRPr="006F277E">
        <w:rPr>
          <w:rFonts w:ascii="Times New Roman" w:hAnsi="Times New Roman" w:cs="Times New Roman"/>
          <w:sz w:val="28"/>
          <w:szCs w:val="28"/>
        </w:rPr>
        <w:t>.</w:t>
      </w:r>
      <w:r w:rsidR="00007839">
        <w:rPr>
          <w:rFonts w:ascii="Times New Roman" w:hAnsi="Times New Roman" w:cs="Times New Roman"/>
          <w:sz w:val="28"/>
          <w:szCs w:val="28"/>
        </w:rPr>
        <w:t>5</w:t>
      </w:r>
      <w:r w:rsidRPr="006F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77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F277E">
        <w:rPr>
          <w:rFonts w:ascii="Times New Roman" w:hAnsi="Times New Roman" w:cs="Times New Roman"/>
          <w:sz w:val="28"/>
          <w:szCs w:val="28"/>
        </w:rPr>
        <w:t xml:space="preserve"> РФ - </w:t>
      </w:r>
      <w:r w:rsidR="00007839">
        <w:rPr>
          <w:rFonts w:ascii="Times New Roman" w:hAnsi="Times New Roman" w:cs="Times New Roman"/>
          <w:sz w:val="28"/>
          <w:szCs w:val="28"/>
        </w:rPr>
        <w:t>1</w:t>
      </w:r>
      <w:r w:rsidRPr="006F277E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07839">
        <w:rPr>
          <w:rFonts w:ascii="Times New Roman" w:hAnsi="Times New Roman" w:cs="Times New Roman"/>
          <w:sz w:val="28"/>
          <w:szCs w:val="28"/>
        </w:rPr>
        <w:t>е</w:t>
      </w:r>
      <w:r w:rsidRPr="006F277E">
        <w:rPr>
          <w:rFonts w:ascii="Times New Roman" w:hAnsi="Times New Roman" w:cs="Times New Roman"/>
          <w:sz w:val="28"/>
          <w:szCs w:val="28"/>
        </w:rPr>
        <w:t xml:space="preserve">, по ч. 3 ст. 14.28 </w:t>
      </w:r>
      <w:proofErr w:type="spellStart"/>
      <w:r w:rsidRPr="006F277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F277E">
        <w:rPr>
          <w:rFonts w:ascii="Times New Roman" w:hAnsi="Times New Roman" w:cs="Times New Roman"/>
          <w:sz w:val="28"/>
          <w:szCs w:val="28"/>
        </w:rPr>
        <w:t xml:space="preserve"> РФ - </w:t>
      </w:r>
      <w:r w:rsidR="00007839">
        <w:rPr>
          <w:rFonts w:ascii="Times New Roman" w:hAnsi="Times New Roman" w:cs="Times New Roman"/>
          <w:sz w:val="28"/>
          <w:szCs w:val="28"/>
        </w:rPr>
        <w:t>3</w:t>
      </w:r>
      <w:r w:rsidRPr="006F277E">
        <w:rPr>
          <w:rFonts w:ascii="Times New Roman" w:hAnsi="Times New Roman" w:cs="Times New Roman"/>
          <w:sz w:val="28"/>
          <w:szCs w:val="28"/>
        </w:rPr>
        <w:t xml:space="preserve"> постановления, по ч. 1 ст. 13.19.3 </w:t>
      </w:r>
      <w:proofErr w:type="spellStart"/>
      <w:r w:rsidRPr="006F277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F277E">
        <w:rPr>
          <w:rFonts w:ascii="Times New Roman" w:hAnsi="Times New Roman" w:cs="Times New Roman"/>
          <w:sz w:val="28"/>
          <w:szCs w:val="28"/>
        </w:rPr>
        <w:t xml:space="preserve"> РФ – </w:t>
      </w:r>
      <w:r w:rsidR="00007839">
        <w:rPr>
          <w:rFonts w:ascii="Times New Roman" w:hAnsi="Times New Roman" w:cs="Times New Roman"/>
          <w:sz w:val="28"/>
          <w:szCs w:val="28"/>
        </w:rPr>
        <w:t>1 постановление</w:t>
      </w:r>
      <w:r w:rsidRPr="006F277E">
        <w:rPr>
          <w:rFonts w:ascii="Times New Roman" w:hAnsi="Times New Roman" w:cs="Times New Roman"/>
          <w:sz w:val="28"/>
          <w:szCs w:val="28"/>
        </w:rPr>
        <w:t>).</w:t>
      </w:r>
    </w:p>
    <w:p w:rsidR="006F277E" w:rsidRPr="006F277E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77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400AAD">
        <w:rPr>
          <w:rFonts w:ascii="Times New Roman" w:hAnsi="Times New Roman" w:cs="Times New Roman"/>
          <w:sz w:val="28"/>
          <w:szCs w:val="28"/>
        </w:rPr>
        <w:t>документарн</w:t>
      </w:r>
      <w:r w:rsidR="00007839">
        <w:rPr>
          <w:rFonts w:ascii="Times New Roman" w:hAnsi="Times New Roman" w:cs="Times New Roman"/>
          <w:sz w:val="28"/>
          <w:szCs w:val="28"/>
        </w:rPr>
        <w:t>ых</w:t>
      </w:r>
      <w:r w:rsidR="00400AAD">
        <w:rPr>
          <w:rFonts w:ascii="Times New Roman" w:hAnsi="Times New Roman" w:cs="Times New Roman"/>
          <w:sz w:val="28"/>
          <w:szCs w:val="28"/>
        </w:rPr>
        <w:t xml:space="preserve"> </w:t>
      </w:r>
      <w:r w:rsidRPr="006F277E">
        <w:rPr>
          <w:rFonts w:ascii="Times New Roman" w:hAnsi="Times New Roman" w:cs="Times New Roman"/>
          <w:sz w:val="28"/>
          <w:szCs w:val="28"/>
        </w:rPr>
        <w:t>провер</w:t>
      </w:r>
      <w:r w:rsidR="00007839">
        <w:rPr>
          <w:rFonts w:ascii="Times New Roman" w:hAnsi="Times New Roman" w:cs="Times New Roman"/>
          <w:sz w:val="28"/>
          <w:szCs w:val="28"/>
        </w:rPr>
        <w:t>о</w:t>
      </w:r>
      <w:r w:rsidRPr="006F277E">
        <w:rPr>
          <w:rFonts w:ascii="Times New Roman" w:hAnsi="Times New Roman" w:cs="Times New Roman"/>
          <w:sz w:val="28"/>
          <w:szCs w:val="28"/>
        </w:rPr>
        <w:t>к</w:t>
      </w:r>
      <w:r w:rsidR="00007839">
        <w:rPr>
          <w:rFonts w:ascii="Times New Roman" w:hAnsi="Times New Roman" w:cs="Times New Roman"/>
          <w:sz w:val="28"/>
          <w:szCs w:val="28"/>
        </w:rPr>
        <w:t xml:space="preserve"> </w:t>
      </w:r>
      <w:r w:rsidRPr="006F277E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007839">
        <w:rPr>
          <w:rFonts w:ascii="Times New Roman" w:hAnsi="Times New Roman" w:cs="Times New Roman"/>
          <w:sz w:val="28"/>
          <w:szCs w:val="28"/>
        </w:rPr>
        <w:t>6</w:t>
      </w:r>
      <w:r w:rsidRPr="006F277E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007839">
        <w:rPr>
          <w:rFonts w:ascii="Times New Roman" w:hAnsi="Times New Roman" w:cs="Times New Roman"/>
          <w:sz w:val="28"/>
          <w:szCs w:val="28"/>
        </w:rPr>
        <w:t>й</w:t>
      </w:r>
      <w:r w:rsidRPr="006F277E">
        <w:rPr>
          <w:rFonts w:ascii="Times New Roman" w:hAnsi="Times New Roman" w:cs="Times New Roman"/>
          <w:sz w:val="28"/>
          <w:szCs w:val="28"/>
        </w:rPr>
        <w:t>;</w:t>
      </w:r>
    </w:p>
    <w:p w:rsidR="006F277E" w:rsidRPr="006F277E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77E">
        <w:rPr>
          <w:rFonts w:ascii="Times New Roman" w:hAnsi="Times New Roman" w:cs="Times New Roman"/>
          <w:sz w:val="28"/>
          <w:szCs w:val="28"/>
        </w:rPr>
        <w:t xml:space="preserve">За период с января </w:t>
      </w:r>
      <w:r w:rsidRPr="00007839">
        <w:rPr>
          <w:rFonts w:ascii="Times New Roman" w:hAnsi="Times New Roman" w:cs="Times New Roman"/>
          <w:sz w:val="28"/>
          <w:szCs w:val="28"/>
        </w:rPr>
        <w:t xml:space="preserve">по </w:t>
      </w:r>
      <w:r w:rsidR="00153D6B" w:rsidRPr="00007839">
        <w:rPr>
          <w:rFonts w:ascii="Times New Roman" w:hAnsi="Times New Roman" w:cs="Times New Roman"/>
          <w:sz w:val="28"/>
          <w:szCs w:val="28"/>
        </w:rPr>
        <w:t>30</w:t>
      </w:r>
      <w:r w:rsidR="00400AAD" w:rsidRPr="00007839">
        <w:rPr>
          <w:rFonts w:ascii="Times New Roman" w:hAnsi="Times New Roman" w:cs="Times New Roman"/>
          <w:sz w:val="28"/>
          <w:szCs w:val="28"/>
        </w:rPr>
        <w:t xml:space="preserve"> </w:t>
      </w:r>
      <w:r w:rsidR="00007839" w:rsidRPr="00007839">
        <w:rPr>
          <w:rFonts w:ascii="Times New Roman" w:hAnsi="Times New Roman" w:cs="Times New Roman"/>
          <w:sz w:val="28"/>
          <w:szCs w:val="28"/>
        </w:rPr>
        <w:t>сентября</w:t>
      </w:r>
      <w:r w:rsidRPr="006F277E">
        <w:rPr>
          <w:rFonts w:ascii="Times New Roman" w:hAnsi="Times New Roman" w:cs="Times New Roman"/>
          <w:sz w:val="28"/>
          <w:szCs w:val="28"/>
        </w:rPr>
        <w:t xml:space="preserve"> 2021 года в Службу поступило </w:t>
      </w:r>
      <w:r w:rsidR="00007839">
        <w:rPr>
          <w:rFonts w:ascii="Times New Roman" w:hAnsi="Times New Roman" w:cs="Times New Roman"/>
          <w:sz w:val="28"/>
          <w:szCs w:val="28"/>
        </w:rPr>
        <w:t>5</w:t>
      </w:r>
      <w:r w:rsidRPr="006F277E">
        <w:rPr>
          <w:rFonts w:ascii="Times New Roman" w:hAnsi="Times New Roman" w:cs="Times New Roman"/>
          <w:sz w:val="28"/>
          <w:szCs w:val="28"/>
        </w:rPr>
        <w:t xml:space="preserve"> заявлений о выдаче заключения о соответствии застройщика и проектной декларации требованиям, установленными частями 1.1 и 2 статьи 3, статьями 3.2, 20 и 21 Федерального закона № 214-ФЗ. Службой выдано </w:t>
      </w:r>
      <w:r w:rsidR="00007839">
        <w:rPr>
          <w:rFonts w:ascii="Times New Roman" w:hAnsi="Times New Roman" w:cs="Times New Roman"/>
          <w:sz w:val="28"/>
          <w:szCs w:val="28"/>
        </w:rPr>
        <w:t>5</w:t>
      </w:r>
      <w:r w:rsidRPr="006F277E">
        <w:rPr>
          <w:rFonts w:ascii="Times New Roman" w:hAnsi="Times New Roman" w:cs="Times New Roman"/>
          <w:sz w:val="28"/>
          <w:szCs w:val="28"/>
        </w:rPr>
        <w:t xml:space="preserve"> заключе</w:t>
      </w:r>
      <w:r w:rsidR="00C62FD3">
        <w:rPr>
          <w:rFonts w:ascii="Times New Roman" w:hAnsi="Times New Roman" w:cs="Times New Roman"/>
          <w:sz w:val="28"/>
          <w:szCs w:val="28"/>
        </w:rPr>
        <w:t>ний о соответствии застройщика.</w:t>
      </w:r>
    </w:p>
    <w:p w:rsidR="00080CCE" w:rsidRDefault="00C62FD3" w:rsidP="00400A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</w:t>
      </w:r>
      <w:r w:rsidR="00153D6B">
        <w:rPr>
          <w:rFonts w:ascii="Times New Roman" w:hAnsi="Times New Roman" w:cs="Times New Roman"/>
          <w:sz w:val="28"/>
          <w:szCs w:val="28"/>
        </w:rPr>
        <w:t xml:space="preserve"> 2021 </w:t>
      </w:r>
      <w:r w:rsidR="006F277E" w:rsidRPr="006F277E">
        <w:rPr>
          <w:rFonts w:ascii="Times New Roman" w:hAnsi="Times New Roman" w:cs="Times New Roman"/>
          <w:sz w:val="28"/>
          <w:szCs w:val="28"/>
        </w:rPr>
        <w:t xml:space="preserve">Службой не использовалось право </w:t>
      </w:r>
      <w:proofErr w:type="gramStart"/>
      <w:r w:rsidR="006F277E" w:rsidRPr="006F277E">
        <w:rPr>
          <w:rFonts w:ascii="Times New Roman" w:hAnsi="Times New Roman" w:cs="Times New Roman"/>
          <w:sz w:val="28"/>
          <w:szCs w:val="28"/>
        </w:rPr>
        <w:t>на обращение в арбитражный суд с заявлением о приостановлении деятельности застройщика в связи</w:t>
      </w:r>
      <w:proofErr w:type="gramEnd"/>
      <w:r w:rsidR="006F277E" w:rsidRPr="006F277E">
        <w:rPr>
          <w:rFonts w:ascii="Times New Roman" w:hAnsi="Times New Roman" w:cs="Times New Roman"/>
          <w:sz w:val="28"/>
          <w:szCs w:val="28"/>
        </w:rPr>
        <w:t xml:space="preserve"> с отсутствием оснований, предусмотренных частью 15 статьи 23 Федерального закона № 214-ФЗ.</w:t>
      </w:r>
    </w:p>
    <w:p w:rsidR="00640B24" w:rsidRPr="00640B24" w:rsidRDefault="00640B2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t xml:space="preserve">Типичными нарушениями, выявленными в ходе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 без взаимодействия с юридическими лицами </w:t>
      </w:r>
      <w:r w:rsidRPr="00640B24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640B24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>арственного контроля (надзора), являлись н</w:t>
      </w:r>
      <w:r w:rsidRPr="00640B24">
        <w:rPr>
          <w:rFonts w:ascii="Times New Roman" w:hAnsi="Times New Roman" w:cs="Times New Roman"/>
          <w:sz w:val="28"/>
          <w:szCs w:val="28"/>
        </w:rPr>
        <w:t xml:space="preserve">арушения в части информационной открытости в </w:t>
      </w:r>
      <w:r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системе жилищного строительства (далее – </w:t>
      </w:r>
      <w:r w:rsidRPr="00640B24">
        <w:rPr>
          <w:rFonts w:ascii="Times New Roman" w:hAnsi="Times New Roman" w:cs="Times New Roman"/>
          <w:sz w:val="28"/>
          <w:szCs w:val="28"/>
        </w:rPr>
        <w:t>ЕИСЖС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40B24">
        <w:rPr>
          <w:rFonts w:ascii="Times New Roman" w:hAnsi="Times New Roman" w:cs="Times New Roman"/>
          <w:sz w:val="28"/>
          <w:szCs w:val="28"/>
        </w:rPr>
        <w:t>по раскрытию застройщиком информации:</w:t>
      </w:r>
    </w:p>
    <w:p w:rsidR="00640B24" w:rsidRPr="00640B24" w:rsidRDefault="00640B2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lastRenderedPageBreak/>
        <w:t>- нарушение сроков опубликования и (или) размещения проектной декларации, либо вносимых в нее изменений;</w:t>
      </w:r>
    </w:p>
    <w:p w:rsidR="00640B24" w:rsidRPr="00640B24" w:rsidRDefault="00640B2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t>- нарушение порядка, сроков и (или) периодичности размещения информации;</w:t>
      </w:r>
    </w:p>
    <w:p w:rsidR="00640B24" w:rsidRPr="00640B24" w:rsidRDefault="00640B2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B24">
        <w:rPr>
          <w:rFonts w:ascii="Times New Roman" w:hAnsi="Times New Roman" w:cs="Times New Roman"/>
          <w:sz w:val="28"/>
          <w:szCs w:val="28"/>
        </w:rPr>
        <w:t>- размещение информации не в полном объеме.</w:t>
      </w:r>
    </w:p>
    <w:p w:rsidR="00640B24" w:rsidRPr="008335B3" w:rsidRDefault="00640B24" w:rsidP="00640B2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нарушений обязательных требований являются:</w:t>
      </w:r>
    </w:p>
    <w:p w:rsidR="00640B24" w:rsidRPr="008335B3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частое и</w:t>
      </w:r>
      <w:r w:rsidRPr="008335B3">
        <w:rPr>
          <w:rFonts w:ascii="Times New Roman" w:eastAsia="Calibri" w:hAnsi="Times New Roman" w:cs="Times New Roman"/>
          <w:sz w:val="28"/>
          <w:szCs w:val="28"/>
        </w:rPr>
        <w:t>зменени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8335B3">
        <w:rPr>
          <w:rFonts w:ascii="Times New Roman" w:eastAsia="Calibri" w:hAnsi="Times New Roman" w:cs="Times New Roman"/>
          <w:sz w:val="28"/>
          <w:szCs w:val="28"/>
        </w:rPr>
        <w:t>в сфере долевого строительства;</w:t>
      </w:r>
    </w:p>
    <w:p w:rsidR="00640B24" w:rsidRPr="008335B3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тсутствие заинтересованности </w:t>
      </w:r>
      <w:r w:rsidR="005921D5">
        <w:rPr>
          <w:rFonts w:ascii="Times New Roman" w:eastAsia="Calibri" w:hAnsi="Times New Roman" w:cs="Times New Roman"/>
          <w:sz w:val="28"/>
          <w:szCs w:val="28"/>
        </w:rPr>
        <w:t>контролируемых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335B3">
        <w:rPr>
          <w:rFonts w:ascii="Times New Roman" w:eastAsia="Calibri" w:hAnsi="Times New Roman" w:cs="Times New Roman"/>
          <w:sz w:val="28"/>
          <w:szCs w:val="28"/>
        </w:rPr>
        <w:t>застройщик</w:t>
      </w:r>
      <w:r>
        <w:rPr>
          <w:rFonts w:ascii="Times New Roman" w:eastAsia="Calibri" w:hAnsi="Times New Roman" w:cs="Times New Roman"/>
          <w:sz w:val="28"/>
          <w:szCs w:val="28"/>
        </w:rPr>
        <w:t>ов)</w:t>
      </w: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 исполнять вносимые в законодательство о долевом строительстве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требования и </w:t>
      </w:r>
      <w:r w:rsidRPr="008335B3">
        <w:rPr>
          <w:rFonts w:ascii="Times New Roman" w:eastAsia="Calibri" w:hAnsi="Times New Roman" w:cs="Times New Roman"/>
          <w:sz w:val="28"/>
          <w:szCs w:val="28"/>
        </w:rPr>
        <w:t>отсутствие правовой грамотности лиц, участвующих в долевом строительстве;</w:t>
      </w:r>
    </w:p>
    <w:p w:rsidR="00640B24" w:rsidRPr="008335B3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335B3">
        <w:rPr>
          <w:rFonts w:ascii="Times New Roman" w:eastAsia="Calibri" w:hAnsi="Times New Roman" w:cs="Times New Roman"/>
          <w:sz w:val="28"/>
          <w:szCs w:val="28"/>
        </w:rPr>
        <w:t>проблемы технического характера (в части размещения информации);</w:t>
      </w:r>
    </w:p>
    <w:p w:rsidR="00640B24" w:rsidRPr="008335B3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Основные рекомендации</w:t>
      </w:r>
      <w:r w:rsidR="00AC1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>контролируемы</w:t>
      </w:r>
      <w:r w:rsidR="005921D5">
        <w:rPr>
          <w:rFonts w:ascii="Times New Roman" w:eastAsia="Calibri" w:hAnsi="Times New Roman" w:cs="Times New Roman"/>
          <w:sz w:val="28"/>
          <w:szCs w:val="28"/>
        </w:rPr>
        <w:t>м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5921D5">
        <w:rPr>
          <w:rFonts w:ascii="Times New Roman" w:eastAsia="Calibri" w:hAnsi="Times New Roman" w:cs="Times New Roman"/>
          <w:sz w:val="28"/>
          <w:szCs w:val="28"/>
        </w:rPr>
        <w:t>ам</w:t>
      </w:r>
      <w:r w:rsidR="005921D5" w:rsidRPr="005921D5">
        <w:rPr>
          <w:rFonts w:ascii="Times New Roman" w:eastAsia="Calibri" w:hAnsi="Times New Roman" w:cs="Times New Roman"/>
          <w:sz w:val="28"/>
          <w:szCs w:val="28"/>
        </w:rPr>
        <w:t xml:space="preserve"> (застройщик</w:t>
      </w:r>
      <w:r w:rsidR="005921D5">
        <w:rPr>
          <w:rFonts w:ascii="Times New Roman" w:eastAsia="Calibri" w:hAnsi="Times New Roman" w:cs="Times New Roman"/>
          <w:sz w:val="28"/>
          <w:szCs w:val="28"/>
        </w:rPr>
        <w:t>ам</w:t>
      </w:r>
      <w:r w:rsidRPr="008335B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335B3">
        <w:rPr>
          <w:rFonts w:ascii="Times New Roman" w:eastAsia="Calibri" w:hAnsi="Times New Roman" w:cs="Times New Roman"/>
          <w:sz w:val="28"/>
          <w:szCs w:val="28"/>
        </w:rPr>
        <w:t xml:space="preserve">по проведению мероприятий, направленных на устранении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условий и </w:t>
      </w:r>
      <w:r w:rsidRPr="008335B3">
        <w:rPr>
          <w:rFonts w:ascii="Times New Roman" w:eastAsia="Calibri" w:hAnsi="Times New Roman" w:cs="Times New Roman"/>
          <w:sz w:val="28"/>
          <w:szCs w:val="28"/>
        </w:rPr>
        <w:t>причин совершения массовых нарушений обязательных требований:</w:t>
      </w:r>
    </w:p>
    <w:p w:rsidR="00640B24" w:rsidRPr="008335B3" w:rsidRDefault="00640B24" w:rsidP="00640B24">
      <w:pPr>
        <w:numPr>
          <w:ilvl w:val="0"/>
          <w:numId w:val="4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изучить требования основных нормативно-правовых актов в области долевого строительства;</w:t>
      </w:r>
    </w:p>
    <w:p w:rsidR="00640B24" w:rsidRPr="008335B3" w:rsidRDefault="00640B24" w:rsidP="00640B24">
      <w:pPr>
        <w:numPr>
          <w:ilvl w:val="0"/>
          <w:numId w:val="4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ознакомление с результатами проведения проверок;</w:t>
      </w:r>
    </w:p>
    <w:p w:rsidR="00640B24" w:rsidRPr="008335B3" w:rsidRDefault="00640B24" w:rsidP="00640B24">
      <w:pPr>
        <w:numPr>
          <w:ilvl w:val="0"/>
          <w:numId w:val="4"/>
        </w:numPr>
        <w:spacing w:after="0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35B3">
        <w:rPr>
          <w:rFonts w:ascii="Times New Roman" w:eastAsia="Calibri" w:hAnsi="Times New Roman" w:cs="Times New Roman"/>
          <w:sz w:val="28"/>
          <w:szCs w:val="28"/>
        </w:rPr>
        <w:t>своевременное ознакомление с изменениями законодательства.</w:t>
      </w:r>
    </w:p>
    <w:p w:rsidR="00223CB6" w:rsidRDefault="00223CB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CB6" w:rsidRDefault="00223CB6" w:rsidP="00CC63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6B64">
        <w:rPr>
          <w:rFonts w:ascii="Times New Roman" w:hAnsi="Times New Roman" w:cs="Times New Roman"/>
          <w:b/>
          <w:sz w:val="28"/>
          <w:szCs w:val="28"/>
        </w:rPr>
        <w:t>аздел</w:t>
      </w:r>
      <w:r w:rsidR="00CC6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B64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6B64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146B64" w:rsidRPr="00146B64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146B64" w:rsidRPr="00146B64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46B64" w:rsidRPr="00146B64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46B64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6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21D5" w:rsidRDefault="005921D5" w:rsidP="00640B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CB6" w:rsidRDefault="00223CB6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6B64">
        <w:rPr>
          <w:rFonts w:ascii="Times New Roman" w:hAnsi="Times New Roman" w:cs="Times New Roman"/>
          <w:b/>
          <w:sz w:val="28"/>
          <w:szCs w:val="28"/>
        </w:rPr>
        <w:t>аздел</w:t>
      </w:r>
      <w:r w:rsidR="00B00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B64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6B64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223CB6" w:rsidRPr="00223CB6" w:rsidRDefault="00223CB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6833" w:rsidRPr="00CC6833" w:rsidRDefault="00FC7305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FC7305"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</w:t>
      </w:r>
      <w:r w:rsidR="00CC6833" w:rsidRPr="00CC6833">
        <w:rPr>
          <w:rFonts w:ascii="Times New Roman" w:hAnsi="Times New Roman" w:cs="Times New Roman"/>
          <w:sz w:val="28"/>
          <w:szCs w:val="28"/>
        </w:rPr>
        <w:t>Служба проводит следующие профилактические мероприятия:</w:t>
      </w:r>
    </w:p>
    <w:p w:rsidR="00CC6833" w:rsidRPr="00CC6833" w:rsidRDefault="00CC6833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CC6833" w:rsidRPr="00CC6833" w:rsidRDefault="00CC6833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 xml:space="preserve">- обобщение правоприменительной практики; </w:t>
      </w:r>
    </w:p>
    <w:p w:rsidR="00CC6833" w:rsidRPr="00CC6833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CC6833" w:rsidRPr="00CC6833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lastRenderedPageBreak/>
        <w:t>- консультирование;</w:t>
      </w:r>
    </w:p>
    <w:p w:rsidR="00CC6833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146B64" w:rsidRDefault="005921D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6B64" w:rsidRPr="00146B64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сведений, предусмотренных Федеральным законом 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146B64" w:rsidRPr="00146B64">
        <w:rPr>
          <w:rFonts w:ascii="Times New Roman" w:hAnsi="Times New Roman" w:cs="Times New Roman"/>
          <w:sz w:val="28"/>
          <w:szCs w:val="28"/>
        </w:rPr>
        <w:t>№ 248-ФЗ</w:t>
      </w:r>
      <w:r w:rsidR="00A87617">
        <w:rPr>
          <w:rFonts w:ascii="Times New Roman" w:hAnsi="Times New Roman" w:cs="Times New Roman"/>
          <w:sz w:val="28"/>
          <w:szCs w:val="28"/>
        </w:rPr>
        <w:t xml:space="preserve"> </w:t>
      </w:r>
      <w:r w:rsidR="00FC7305">
        <w:rPr>
          <w:rFonts w:ascii="Times New Roman" w:hAnsi="Times New Roman" w:cs="Times New Roman"/>
          <w:sz w:val="28"/>
          <w:szCs w:val="28"/>
        </w:rPr>
        <w:t>«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FC7305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146B64" w:rsidRPr="00146B64">
        <w:rPr>
          <w:rFonts w:ascii="Times New Roman" w:hAnsi="Times New Roman" w:cs="Times New Roman"/>
          <w:sz w:val="28"/>
          <w:szCs w:val="28"/>
        </w:rPr>
        <w:t>, на официальном сайте Службы в сети «Интернет», в средствах массовой информации.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Службой обеспечивается размещение и поддерживание в актуальном состоянии на своем официальном сайте в сети «Интернет»:</w:t>
      </w:r>
    </w:p>
    <w:p w:rsidR="00C339E0" w:rsidRPr="00A87617" w:rsidRDefault="004E006C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>текстов нормативных правовых актов, регулирующих осуществление регионального государственного контроля (надзора);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сведений об изменениях, внесенных в нормативные правовые акты, регулирующие осуществление регионального государственного контроля (надзора), о сроках и порядке их вступления в силу;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руководства по соблюдению обязательных требований;</w:t>
      </w:r>
    </w:p>
    <w:p w:rsidR="004E006C" w:rsidRPr="004E006C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006C">
        <w:rPr>
          <w:rFonts w:ascii="Times New Roman" w:hAnsi="Times New Roman" w:cs="Times New Roman"/>
          <w:sz w:val="28"/>
          <w:szCs w:val="28"/>
        </w:rPr>
        <w:t>- переч</w:t>
      </w:r>
      <w:r w:rsidR="004E006C" w:rsidRPr="004E006C">
        <w:rPr>
          <w:rFonts w:ascii="Times New Roman" w:hAnsi="Times New Roman" w:cs="Times New Roman"/>
          <w:sz w:val="28"/>
          <w:szCs w:val="28"/>
        </w:rPr>
        <w:t>ней</w:t>
      </w:r>
      <w:r w:rsidRPr="004E006C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</w:t>
      </w:r>
      <w:r w:rsidR="004E006C" w:rsidRPr="004E006C">
        <w:rPr>
          <w:rFonts w:ascii="Times New Roman" w:hAnsi="Times New Roman" w:cs="Times New Roman"/>
          <w:sz w:val="28"/>
          <w:szCs w:val="28"/>
        </w:rPr>
        <w:t>;</w:t>
      </w:r>
    </w:p>
    <w:p w:rsidR="00C339E0" w:rsidRPr="00A87617" w:rsidRDefault="004E006C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006C">
        <w:rPr>
          <w:rFonts w:ascii="Times New Roman" w:hAnsi="Times New Roman" w:cs="Times New Roman"/>
          <w:sz w:val="28"/>
          <w:szCs w:val="28"/>
        </w:rPr>
        <w:t>критерии отнесения деятельности контролируемых лиц к определенным категориям риска</w:t>
      </w:r>
      <w:r w:rsidR="00C339E0" w:rsidRPr="004E006C">
        <w:rPr>
          <w:rFonts w:ascii="Times New Roman" w:hAnsi="Times New Roman" w:cs="Times New Roman"/>
          <w:sz w:val="28"/>
          <w:szCs w:val="28"/>
        </w:rPr>
        <w:t>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программы профилактики рисков причинения вреда;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 исчерпывающего перечня сведений, которые могут запрашиваться Службой у контролируемого лица;</w:t>
      </w:r>
    </w:p>
    <w:p w:rsidR="00C339E0" w:rsidRPr="00A87617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006C">
        <w:rPr>
          <w:rFonts w:ascii="Times New Roman" w:hAnsi="Times New Roman" w:cs="Times New Roman"/>
          <w:sz w:val="28"/>
          <w:szCs w:val="28"/>
        </w:rPr>
        <w:t>- сведений о способах получения консультаций;</w:t>
      </w:r>
    </w:p>
    <w:p w:rsidR="00C339E0" w:rsidRPr="00A87617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>сведени</w:t>
      </w:r>
      <w:r w:rsidRPr="00A87617">
        <w:rPr>
          <w:rFonts w:ascii="Times New Roman" w:hAnsi="Times New Roman" w:cs="Times New Roman"/>
          <w:sz w:val="28"/>
          <w:szCs w:val="28"/>
        </w:rPr>
        <w:t>й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о порядке досудебного обжалования решений контрольного (надзорного) органа, действий (бездействия) его должностных лиц;</w:t>
      </w:r>
    </w:p>
    <w:p w:rsidR="00C339E0" w:rsidRPr="00A87617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A87617">
        <w:rPr>
          <w:rFonts w:ascii="Times New Roman" w:hAnsi="Times New Roman" w:cs="Times New Roman"/>
          <w:sz w:val="28"/>
          <w:szCs w:val="28"/>
        </w:rPr>
        <w:t>а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, содержащие результаты обобщения правоприменительной практики </w:t>
      </w:r>
      <w:r w:rsidRPr="00A87617">
        <w:rPr>
          <w:rFonts w:ascii="Times New Roman" w:hAnsi="Times New Roman" w:cs="Times New Roman"/>
          <w:sz w:val="28"/>
          <w:szCs w:val="28"/>
        </w:rPr>
        <w:t>Службы</w:t>
      </w:r>
      <w:r w:rsidR="00C339E0" w:rsidRPr="00A87617">
        <w:rPr>
          <w:rFonts w:ascii="Times New Roman" w:hAnsi="Times New Roman" w:cs="Times New Roman"/>
          <w:sz w:val="28"/>
          <w:szCs w:val="28"/>
        </w:rPr>
        <w:t>;</w:t>
      </w:r>
    </w:p>
    <w:p w:rsidR="00C339E0" w:rsidRPr="00A87617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A87617">
        <w:rPr>
          <w:rFonts w:ascii="Times New Roman" w:hAnsi="Times New Roman" w:cs="Times New Roman"/>
          <w:sz w:val="28"/>
          <w:szCs w:val="28"/>
        </w:rPr>
        <w:t>а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о </w:t>
      </w:r>
      <w:r w:rsidRPr="00A8761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C339E0" w:rsidRPr="00A87617">
        <w:rPr>
          <w:rFonts w:ascii="Times New Roman" w:hAnsi="Times New Roman" w:cs="Times New Roman"/>
          <w:sz w:val="28"/>
          <w:szCs w:val="28"/>
        </w:rPr>
        <w:t>госу</w:t>
      </w:r>
      <w:r w:rsidRPr="00A87617">
        <w:rPr>
          <w:rFonts w:ascii="Times New Roman" w:hAnsi="Times New Roman" w:cs="Times New Roman"/>
          <w:sz w:val="28"/>
          <w:szCs w:val="28"/>
        </w:rPr>
        <w:t>дарственном контроле (надзоре)</w:t>
      </w:r>
      <w:r w:rsidR="00C339E0" w:rsidRPr="00A87617">
        <w:rPr>
          <w:rFonts w:ascii="Times New Roman" w:hAnsi="Times New Roman" w:cs="Times New Roman"/>
          <w:sz w:val="28"/>
          <w:szCs w:val="28"/>
        </w:rPr>
        <w:t>;</w:t>
      </w:r>
    </w:p>
    <w:p w:rsidR="00CD7951" w:rsidRPr="001D7653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87617">
        <w:rPr>
          <w:rFonts w:ascii="Times New Roman" w:hAnsi="Times New Roman" w:cs="Times New Roman"/>
          <w:sz w:val="28"/>
          <w:szCs w:val="28"/>
        </w:rPr>
        <w:t>-</w:t>
      </w:r>
      <w:r w:rsidR="00C339E0" w:rsidRPr="00A87617">
        <w:rPr>
          <w:rFonts w:ascii="Times New Roman" w:hAnsi="Times New Roman" w:cs="Times New Roman"/>
          <w:sz w:val="28"/>
          <w:szCs w:val="28"/>
        </w:rPr>
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</w:r>
      <w:r w:rsidR="00C339E0" w:rsidRPr="004E006C">
        <w:rPr>
          <w:rFonts w:ascii="Times New Roman" w:hAnsi="Times New Roman" w:cs="Times New Roman"/>
          <w:sz w:val="28"/>
          <w:szCs w:val="28"/>
        </w:rPr>
        <w:t>.</w:t>
      </w:r>
      <w:r w:rsidR="001D7653" w:rsidRPr="004E0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C7305" w:rsidRPr="00FC7305" w:rsidRDefault="00FC730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C7305">
        <w:rPr>
          <w:rFonts w:ascii="Times New Roman" w:hAnsi="Times New Roman" w:cs="Times New Roman"/>
          <w:sz w:val="28"/>
          <w:szCs w:val="28"/>
        </w:rPr>
        <w:t>Служба обеспечивает ежегодное обобщение правоприменительной практики осуществления регионального государственного контроля (надзора).</w:t>
      </w:r>
    </w:p>
    <w:p w:rsidR="00FC7305" w:rsidRDefault="00FC730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Служба ежегодно осуществляет подготовку доклада, содержащего результаты обобщения правоприменительной практики Службы (далее – доклад о правоприменительной практике)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C7305">
        <w:rPr>
          <w:rFonts w:ascii="Times New Roman" w:hAnsi="Times New Roman" w:cs="Times New Roman"/>
          <w:sz w:val="28"/>
          <w:szCs w:val="28"/>
        </w:rPr>
        <w:t xml:space="preserve">роводит публичное обсуждение проекта </w:t>
      </w:r>
      <w:r w:rsidRPr="00FC7305">
        <w:rPr>
          <w:rFonts w:ascii="Times New Roman" w:hAnsi="Times New Roman" w:cs="Times New Roman"/>
          <w:sz w:val="28"/>
          <w:szCs w:val="28"/>
        </w:rPr>
        <w:lastRenderedPageBreak/>
        <w:t xml:space="preserve">доклада о правоприменительной практике в срок не позднее 30 ноября текущего года. </w:t>
      </w:r>
    </w:p>
    <w:p w:rsidR="00FC7305" w:rsidRDefault="00FC7305" w:rsidP="005921D5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C7305">
        <w:rPr>
          <w:rFonts w:ascii="Times New Roman" w:hAnsi="Times New Roman" w:cs="Times New Roman"/>
          <w:sz w:val="28"/>
          <w:szCs w:val="28"/>
        </w:rPr>
        <w:t>При наличии у Службы сведений о готовящихся нарушениях или о признаках нарушений обязательных требований, содержащихся в поступивших обращениях и заявлениях (за исключением обращений и заявлений, авторство которых не подтверждено),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FC7305" w:rsidRPr="00FC7305" w:rsidRDefault="00FC7305" w:rsidP="00184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37367D" w:rsidRPr="0037367D">
        <w:rPr>
          <w:rFonts w:ascii="Times New Roman" w:hAnsi="Times New Roman" w:cs="Times New Roman"/>
          <w:sz w:val="28"/>
          <w:szCs w:val="28"/>
        </w:rPr>
        <w:t>К</w:t>
      </w:r>
      <w:r w:rsidR="0037367D" w:rsidRPr="00FC7305">
        <w:rPr>
          <w:rFonts w:ascii="Times New Roman" w:hAnsi="Times New Roman" w:cs="Times New Roman"/>
          <w:sz w:val="28"/>
          <w:szCs w:val="28"/>
        </w:rPr>
        <w:t>онсультирование (да</w:t>
      </w:r>
      <w:r w:rsidR="0037367D">
        <w:rPr>
          <w:rFonts w:ascii="Times New Roman" w:hAnsi="Times New Roman" w:cs="Times New Roman"/>
          <w:sz w:val="28"/>
          <w:szCs w:val="28"/>
        </w:rPr>
        <w:t>ча</w:t>
      </w:r>
      <w:r w:rsidR="0037367D" w:rsidRPr="00FC7305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37367D">
        <w:rPr>
          <w:rFonts w:ascii="Times New Roman" w:hAnsi="Times New Roman" w:cs="Times New Roman"/>
          <w:sz w:val="28"/>
          <w:szCs w:val="28"/>
        </w:rPr>
        <w:t>й</w:t>
      </w:r>
      <w:r w:rsidR="0037367D" w:rsidRPr="00FC7305">
        <w:rPr>
          <w:rFonts w:ascii="Times New Roman" w:hAnsi="Times New Roman" w:cs="Times New Roman"/>
          <w:sz w:val="28"/>
          <w:szCs w:val="28"/>
        </w:rPr>
        <w:t xml:space="preserve"> по вопросам, связанным с организацией и осуществлением регионального государственного контроля (надзора))</w:t>
      </w:r>
      <w:r w:rsidR="0037367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FC7305">
        <w:rPr>
          <w:rFonts w:ascii="Times New Roman" w:hAnsi="Times New Roman" w:cs="Times New Roman"/>
          <w:sz w:val="28"/>
          <w:szCs w:val="28"/>
        </w:rPr>
        <w:t>Служб</w:t>
      </w:r>
      <w:r w:rsidR="0037367D">
        <w:rPr>
          <w:rFonts w:ascii="Times New Roman" w:hAnsi="Times New Roman" w:cs="Times New Roman"/>
          <w:sz w:val="28"/>
          <w:szCs w:val="28"/>
        </w:rPr>
        <w:t>ой</w:t>
      </w:r>
      <w:r w:rsidRPr="00FC7305">
        <w:rPr>
          <w:rFonts w:ascii="Times New Roman" w:hAnsi="Times New Roman" w:cs="Times New Roman"/>
          <w:sz w:val="28"/>
          <w:szCs w:val="28"/>
        </w:rPr>
        <w:t xml:space="preserve"> по обращениям контроли</w:t>
      </w:r>
      <w:r w:rsidR="0037367D">
        <w:rPr>
          <w:rFonts w:ascii="Times New Roman" w:hAnsi="Times New Roman" w:cs="Times New Roman"/>
          <w:sz w:val="28"/>
          <w:szCs w:val="28"/>
        </w:rPr>
        <w:t xml:space="preserve">руемых лиц и их </w:t>
      </w:r>
      <w:r w:rsidR="0037367D" w:rsidRPr="00184644">
        <w:rPr>
          <w:rFonts w:ascii="Times New Roman" w:hAnsi="Times New Roman" w:cs="Times New Roman"/>
          <w:sz w:val="28"/>
          <w:szCs w:val="28"/>
        </w:rPr>
        <w:t>представителей</w:t>
      </w:r>
      <w:r w:rsidR="00B00E9C">
        <w:rPr>
          <w:rFonts w:ascii="Times New Roman" w:hAnsi="Times New Roman" w:cs="Times New Roman"/>
          <w:sz w:val="28"/>
          <w:szCs w:val="28"/>
        </w:rPr>
        <w:t xml:space="preserve"> </w:t>
      </w:r>
      <w:r w:rsidRPr="00184644">
        <w:rPr>
          <w:rFonts w:ascii="Times New Roman" w:hAnsi="Times New Roman" w:cs="Times New Roman"/>
          <w:sz w:val="28"/>
          <w:szCs w:val="28"/>
        </w:rPr>
        <w:t>при</w:t>
      </w:r>
      <w:r w:rsidRPr="00FC7305">
        <w:rPr>
          <w:rFonts w:ascii="Times New Roman" w:hAnsi="Times New Roman" w:cs="Times New Roman"/>
          <w:sz w:val="28"/>
          <w:szCs w:val="28"/>
        </w:rPr>
        <w:t xml:space="preserve">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  <w:proofErr w:type="gramEnd"/>
    </w:p>
    <w:p w:rsidR="00FC7305" w:rsidRPr="00FC7305" w:rsidRDefault="00184644" w:rsidP="00184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</w:t>
      </w:r>
      <w:r>
        <w:rPr>
          <w:rFonts w:ascii="Times New Roman" w:hAnsi="Times New Roman" w:cs="Times New Roman"/>
          <w:sz w:val="28"/>
          <w:szCs w:val="28"/>
        </w:rPr>
        <w:t>должностным лицом Службы</w:t>
      </w:r>
      <w:r w:rsidR="00FC7305" w:rsidRPr="00FC7305">
        <w:rPr>
          <w:rFonts w:ascii="Times New Roman" w:hAnsi="Times New Roman" w:cs="Times New Roman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 Службы и контролируемого лица). В ходе профилактического визита контролируемое лицо информируется об обязательных требованиях,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(над</w:t>
      </w:r>
      <w:r w:rsidR="005921D5">
        <w:rPr>
          <w:rFonts w:ascii="Times New Roman" w:hAnsi="Times New Roman" w:cs="Times New Roman"/>
          <w:sz w:val="28"/>
          <w:szCs w:val="28"/>
        </w:rPr>
        <w:t xml:space="preserve">зора) исходя из его отнесения к </w:t>
      </w:r>
      <w:r w:rsidR="00FC7305" w:rsidRPr="00FC73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оответствующей категории риска. </w:t>
      </w:r>
      <w:r w:rsidRPr="00FC7305">
        <w:rPr>
          <w:rFonts w:ascii="Times New Roman" w:hAnsi="Times New Roman" w:cs="Times New Roman"/>
          <w:sz w:val="28"/>
          <w:szCs w:val="28"/>
        </w:rPr>
        <w:t>Разъяснения, полученные контролируемым лицом в ходе профилактического визита, носят рекомендательный характер.</w:t>
      </w:r>
    </w:p>
    <w:p w:rsidR="00FC7305" w:rsidRPr="00FC7305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 xml:space="preserve">Профилактические визиты могут проводится в отношении объектов контроля (надзора) всех категорий риска по согласованию с контролируемыми лицами. </w:t>
      </w:r>
    </w:p>
    <w:p w:rsidR="00FC7305" w:rsidRPr="00FC7305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визитов обязательно в отношении объектов контроля (надзора), отнесенных к категориям </w:t>
      </w:r>
      <w:r w:rsidRPr="00904B57">
        <w:rPr>
          <w:rFonts w:ascii="Times New Roman" w:hAnsi="Times New Roman" w:cs="Times New Roman"/>
          <w:sz w:val="28"/>
          <w:szCs w:val="28"/>
        </w:rPr>
        <w:t xml:space="preserve">среднего риска, осуществляется в случае нарушения срока исполнения обязательств по договорам участия в долевом строительстве </w:t>
      </w:r>
      <w:r w:rsidR="00904B57" w:rsidRPr="00904B57">
        <w:rPr>
          <w:rFonts w:ascii="Times New Roman" w:hAnsi="Times New Roman" w:cs="Times New Roman"/>
          <w:sz w:val="28"/>
          <w:szCs w:val="28"/>
        </w:rPr>
        <w:t xml:space="preserve">на срок от </w:t>
      </w:r>
      <w:r w:rsidRPr="00904B57">
        <w:rPr>
          <w:rFonts w:ascii="Times New Roman" w:hAnsi="Times New Roman" w:cs="Times New Roman"/>
          <w:sz w:val="28"/>
          <w:szCs w:val="28"/>
        </w:rPr>
        <w:t>6</w:t>
      </w:r>
      <w:r w:rsidR="00904B57" w:rsidRPr="00904B57">
        <w:rPr>
          <w:rFonts w:ascii="Times New Roman" w:hAnsi="Times New Roman" w:cs="Times New Roman"/>
          <w:sz w:val="28"/>
          <w:szCs w:val="28"/>
        </w:rPr>
        <w:t xml:space="preserve"> до 12</w:t>
      </w:r>
      <w:r w:rsidRPr="00904B57">
        <w:rPr>
          <w:rFonts w:ascii="Times New Roman" w:hAnsi="Times New Roman" w:cs="Times New Roman"/>
          <w:sz w:val="28"/>
          <w:szCs w:val="28"/>
        </w:rPr>
        <w:t xml:space="preserve"> месяцев.</w:t>
      </w:r>
      <w:r w:rsidRPr="00FC7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305" w:rsidRPr="00FC7305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профилактического визита не может превышать один рабочий день. </w:t>
      </w:r>
    </w:p>
    <w:p w:rsidR="00FC7305" w:rsidRPr="00FC7305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7305">
        <w:rPr>
          <w:rFonts w:ascii="Times New Roman" w:hAnsi="Times New Roman" w:cs="Times New Roman"/>
          <w:sz w:val="28"/>
          <w:szCs w:val="28"/>
        </w:rPr>
        <w:t>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6 месяцев.</w:t>
      </w:r>
    </w:p>
    <w:p w:rsidR="00C17D6A" w:rsidRDefault="00C17D6A" w:rsidP="0018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3A4" w:rsidRDefault="00C17D6A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A">
        <w:rPr>
          <w:rFonts w:ascii="Times New Roman" w:hAnsi="Times New Roman" w:cs="Times New Roman"/>
          <w:b/>
          <w:sz w:val="28"/>
          <w:szCs w:val="28"/>
        </w:rPr>
        <w:t xml:space="preserve">Раздел IV. </w:t>
      </w:r>
      <w:r w:rsidR="009B0DC6">
        <w:rPr>
          <w:rFonts w:ascii="Times New Roman" w:hAnsi="Times New Roman" w:cs="Times New Roman"/>
          <w:b/>
          <w:sz w:val="28"/>
          <w:szCs w:val="28"/>
        </w:rPr>
        <w:t>П</w:t>
      </w:r>
      <w:r w:rsidR="009B0DC6" w:rsidRPr="00C17D6A">
        <w:rPr>
          <w:rFonts w:ascii="Times New Roman" w:hAnsi="Times New Roman" w:cs="Times New Roman"/>
          <w:b/>
          <w:sz w:val="28"/>
          <w:szCs w:val="28"/>
        </w:rPr>
        <w:t xml:space="preserve">оказатели </w:t>
      </w:r>
      <w:r w:rsidR="009B0DC6">
        <w:rPr>
          <w:rFonts w:ascii="Times New Roman" w:hAnsi="Times New Roman" w:cs="Times New Roman"/>
          <w:b/>
          <w:sz w:val="28"/>
          <w:szCs w:val="28"/>
        </w:rPr>
        <w:t xml:space="preserve">результативности и эффективности </w:t>
      </w:r>
    </w:p>
    <w:p w:rsidR="00C17D6A" w:rsidRDefault="009B0DC6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A">
        <w:rPr>
          <w:rFonts w:ascii="Times New Roman" w:hAnsi="Times New Roman" w:cs="Times New Roman"/>
          <w:b/>
          <w:sz w:val="28"/>
          <w:szCs w:val="28"/>
        </w:rPr>
        <w:t>программы профилактики.</w:t>
      </w:r>
    </w:p>
    <w:p w:rsidR="001D7653" w:rsidRPr="00C17D6A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53" w:rsidRPr="001D7653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7653">
        <w:rPr>
          <w:rFonts w:ascii="Times New Roman" w:hAnsi="Times New Roman" w:cs="Times New Roman"/>
          <w:sz w:val="28"/>
          <w:szCs w:val="28"/>
        </w:rPr>
        <w:t xml:space="preserve">оказателями </w:t>
      </w:r>
      <w:r>
        <w:rPr>
          <w:rFonts w:ascii="Times New Roman" w:hAnsi="Times New Roman" w:cs="Times New Roman"/>
          <w:sz w:val="28"/>
          <w:szCs w:val="28"/>
        </w:rPr>
        <w:t>результативности и эффективности п</w:t>
      </w:r>
      <w:r w:rsidRPr="001D7653">
        <w:rPr>
          <w:rFonts w:ascii="Times New Roman" w:hAnsi="Times New Roman" w:cs="Times New Roman"/>
          <w:sz w:val="28"/>
          <w:szCs w:val="28"/>
        </w:rPr>
        <w:t>рограммы профилактики являются:</w:t>
      </w:r>
    </w:p>
    <w:p w:rsidR="001D7653" w:rsidRPr="001D7653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653">
        <w:rPr>
          <w:rFonts w:ascii="Times New Roman" w:hAnsi="Times New Roman" w:cs="Times New Roman"/>
          <w:sz w:val="28"/>
          <w:szCs w:val="28"/>
        </w:rPr>
        <w:t>1) Количество проведенных профилактических мероприятий в отчетном году к количеству проведенных профилактических мероприятий в предыдущем году</w:t>
      </w:r>
      <w:proofErr w:type="gramStart"/>
      <w:r w:rsidRPr="001D7653">
        <w:rPr>
          <w:rFonts w:ascii="Times New Roman" w:hAnsi="Times New Roman" w:cs="Times New Roman"/>
          <w:sz w:val="28"/>
          <w:szCs w:val="28"/>
        </w:rPr>
        <w:t xml:space="preserve"> (%).</w:t>
      </w:r>
      <w:proofErr w:type="gramEnd"/>
    </w:p>
    <w:p w:rsidR="001D7653" w:rsidRPr="001D7653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653">
        <w:rPr>
          <w:rFonts w:ascii="Times New Roman" w:hAnsi="Times New Roman" w:cs="Times New Roman"/>
          <w:sz w:val="28"/>
          <w:szCs w:val="28"/>
        </w:rPr>
        <w:t>Базовый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D7653">
        <w:rPr>
          <w:rFonts w:ascii="Times New Roman" w:hAnsi="Times New Roman" w:cs="Times New Roman"/>
          <w:sz w:val="28"/>
          <w:szCs w:val="28"/>
        </w:rPr>
        <w:t xml:space="preserve"> года - 100%.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7653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1D7653" w:rsidRPr="001D7653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653">
        <w:rPr>
          <w:rFonts w:ascii="Times New Roman" w:hAnsi="Times New Roman" w:cs="Times New Roman"/>
          <w:sz w:val="28"/>
          <w:szCs w:val="28"/>
        </w:rPr>
        <w:t xml:space="preserve">2) Доля </w:t>
      </w:r>
      <w:r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1D7653">
        <w:rPr>
          <w:rFonts w:ascii="Times New Roman" w:hAnsi="Times New Roman" w:cs="Times New Roman"/>
          <w:sz w:val="28"/>
          <w:szCs w:val="28"/>
        </w:rPr>
        <w:t xml:space="preserve">, в отношении которых были проведены профилактические мероприятия, к общему количеству </w:t>
      </w:r>
      <w:r>
        <w:rPr>
          <w:rFonts w:ascii="Times New Roman" w:hAnsi="Times New Roman" w:cs="Times New Roman"/>
          <w:sz w:val="28"/>
          <w:szCs w:val="28"/>
        </w:rPr>
        <w:t>контролируемых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653">
        <w:rPr>
          <w:rFonts w:ascii="Times New Roman" w:hAnsi="Times New Roman" w:cs="Times New Roman"/>
          <w:sz w:val="28"/>
          <w:szCs w:val="28"/>
        </w:rPr>
        <w:t xml:space="preserve"> (%).</w:t>
      </w:r>
      <w:proofErr w:type="gramEnd"/>
    </w:p>
    <w:p w:rsidR="00C17D6A" w:rsidRPr="00C17D6A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653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7653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FF635F" w:rsidRPr="002F52E0" w:rsidRDefault="00FF635F" w:rsidP="002F52E0">
      <w:pPr>
        <w:rPr>
          <w:rFonts w:ascii="Times New Roman" w:hAnsi="Times New Roman" w:cs="Times New Roman"/>
          <w:b/>
          <w:sz w:val="28"/>
          <w:szCs w:val="28"/>
        </w:rPr>
      </w:pPr>
    </w:p>
    <w:sectPr w:rsidR="00FF635F" w:rsidRPr="002F52E0" w:rsidSect="0035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A20"/>
    <w:multiLevelType w:val="hybridMultilevel"/>
    <w:tmpl w:val="4D705A0C"/>
    <w:lvl w:ilvl="0" w:tplc="EB800EC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F23BA4"/>
    <w:multiLevelType w:val="multilevel"/>
    <w:tmpl w:val="8A206B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  <w:b/>
      </w:rPr>
    </w:lvl>
  </w:abstractNum>
  <w:abstractNum w:abstractNumId="2">
    <w:nsid w:val="7CC617BA"/>
    <w:multiLevelType w:val="hybridMultilevel"/>
    <w:tmpl w:val="40C2C8DC"/>
    <w:lvl w:ilvl="0" w:tplc="E0FEF0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FD14F47"/>
    <w:multiLevelType w:val="hybridMultilevel"/>
    <w:tmpl w:val="C4CEAB8E"/>
    <w:lvl w:ilvl="0" w:tplc="3ACCF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438"/>
    <w:rsid w:val="00007839"/>
    <w:rsid w:val="00080CCE"/>
    <w:rsid w:val="000E2A40"/>
    <w:rsid w:val="000F6D60"/>
    <w:rsid w:val="00146B64"/>
    <w:rsid w:val="00153D6B"/>
    <w:rsid w:val="001606CC"/>
    <w:rsid w:val="00170E84"/>
    <w:rsid w:val="00184644"/>
    <w:rsid w:val="001D7653"/>
    <w:rsid w:val="001E2E30"/>
    <w:rsid w:val="00213E2A"/>
    <w:rsid w:val="00223CB6"/>
    <w:rsid w:val="00230F64"/>
    <w:rsid w:val="002616FC"/>
    <w:rsid w:val="002F52E0"/>
    <w:rsid w:val="00354943"/>
    <w:rsid w:val="0037367D"/>
    <w:rsid w:val="003F5B83"/>
    <w:rsid w:val="003F5FD4"/>
    <w:rsid w:val="003F7309"/>
    <w:rsid w:val="00400AAD"/>
    <w:rsid w:val="00462BD5"/>
    <w:rsid w:val="00466888"/>
    <w:rsid w:val="00491438"/>
    <w:rsid w:val="004C1926"/>
    <w:rsid w:val="004E006C"/>
    <w:rsid w:val="00504386"/>
    <w:rsid w:val="005921D5"/>
    <w:rsid w:val="005B224B"/>
    <w:rsid w:val="006229A6"/>
    <w:rsid w:val="006279C5"/>
    <w:rsid w:val="00640B24"/>
    <w:rsid w:val="00651655"/>
    <w:rsid w:val="006575FC"/>
    <w:rsid w:val="006959A0"/>
    <w:rsid w:val="006F277E"/>
    <w:rsid w:val="00720956"/>
    <w:rsid w:val="00746674"/>
    <w:rsid w:val="007810E6"/>
    <w:rsid w:val="00822E73"/>
    <w:rsid w:val="00853CEA"/>
    <w:rsid w:val="008A2F58"/>
    <w:rsid w:val="008B69F4"/>
    <w:rsid w:val="008F0201"/>
    <w:rsid w:val="00904B57"/>
    <w:rsid w:val="00931139"/>
    <w:rsid w:val="00957CF4"/>
    <w:rsid w:val="009B0DC6"/>
    <w:rsid w:val="00A14A76"/>
    <w:rsid w:val="00A45B16"/>
    <w:rsid w:val="00A87617"/>
    <w:rsid w:val="00A965BA"/>
    <w:rsid w:val="00AA0F54"/>
    <w:rsid w:val="00AC1481"/>
    <w:rsid w:val="00B00E9C"/>
    <w:rsid w:val="00B11D80"/>
    <w:rsid w:val="00B23555"/>
    <w:rsid w:val="00B43189"/>
    <w:rsid w:val="00B5309C"/>
    <w:rsid w:val="00B54CC8"/>
    <w:rsid w:val="00B61FD7"/>
    <w:rsid w:val="00B775D5"/>
    <w:rsid w:val="00C161AD"/>
    <w:rsid w:val="00C17D6A"/>
    <w:rsid w:val="00C339E0"/>
    <w:rsid w:val="00C359B1"/>
    <w:rsid w:val="00C62F75"/>
    <w:rsid w:val="00C62FD3"/>
    <w:rsid w:val="00C73860"/>
    <w:rsid w:val="00CC63A4"/>
    <w:rsid w:val="00CC6833"/>
    <w:rsid w:val="00CD7951"/>
    <w:rsid w:val="00D55E92"/>
    <w:rsid w:val="00DA2C77"/>
    <w:rsid w:val="00DD75C2"/>
    <w:rsid w:val="00DE7555"/>
    <w:rsid w:val="00E12915"/>
    <w:rsid w:val="00F37C1F"/>
    <w:rsid w:val="00F402AE"/>
    <w:rsid w:val="00FC0D99"/>
    <w:rsid w:val="00FC7305"/>
    <w:rsid w:val="00FD1CF8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5F"/>
    <w:pPr>
      <w:ind w:left="720"/>
      <w:contextualSpacing/>
    </w:pPr>
  </w:style>
  <w:style w:type="paragraph" w:customStyle="1" w:styleId="ConsPlusNormal">
    <w:name w:val="ConsPlusNormal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B13D-7227-4179-A055-951C677A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Анна Александровна</dc:creator>
  <cp:lastModifiedBy>user</cp:lastModifiedBy>
  <cp:revision>2</cp:revision>
  <cp:lastPrinted>2021-10-01T11:40:00Z</cp:lastPrinted>
  <dcterms:created xsi:type="dcterms:W3CDTF">2021-10-01T12:02:00Z</dcterms:created>
  <dcterms:modified xsi:type="dcterms:W3CDTF">2021-10-01T12:02:00Z</dcterms:modified>
</cp:coreProperties>
</file>