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25C28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55BD3">
            <w:pPr>
              <w:pStyle w:val="ConsPlusTitlePage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Постановление Губернатора Астраханской области от 09.07.2009 N 336</w:t>
            </w:r>
            <w:r>
              <w:rPr>
                <w:sz w:val="42"/>
                <w:szCs w:val="42"/>
              </w:rPr>
              <w:br/>
              <w:t>(ред. от 22.06.2015)</w:t>
            </w:r>
            <w:r>
              <w:rPr>
                <w:sz w:val="42"/>
                <w:szCs w:val="42"/>
              </w:rPr>
              <w:br/>
            </w:r>
            <w:r>
              <w:rPr>
                <w:sz w:val="42"/>
                <w:szCs w:val="42"/>
              </w:rPr>
              <w:t>"Об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</w:t>
            </w:r>
            <w:r>
              <w:rPr>
                <w:sz w:val="42"/>
                <w:szCs w:val="42"/>
              </w:rPr>
              <w:t>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55BD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55B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55BD3">
      <w:pPr>
        <w:pStyle w:val="ConsPlusNormal"/>
        <w:jc w:val="both"/>
        <w:outlineLvl w:val="0"/>
      </w:pPr>
    </w:p>
    <w:p w:rsidR="00000000" w:rsidRDefault="00255BD3">
      <w:pPr>
        <w:pStyle w:val="ConsPlusTitle"/>
        <w:jc w:val="center"/>
        <w:outlineLvl w:val="0"/>
      </w:pPr>
      <w:r>
        <w:t>ГУБЕРНАТОР АСТРАХАНСКОЙ ОБЛАСТИ</w:t>
      </w:r>
    </w:p>
    <w:p w:rsidR="00000000" w:rsidRDefault="00255BD3">
      <w:pPr>
        <w:pStyle w:val="ConsPlusTitle"/>
        <w:jc w:val="center"/>
      </w:pPr>
    </w:p>
    <w:p w:rsidR="00000000" w:rsidRDefault="00255BD3">
      <w:pPr>
        <w:pStyle w:val="ConsPlusTitle"/>
        <w:jc w:val="center"/>
      </w:pPr>
      <w:r>
        <w:t>ПОСТАНОВЛЕНИЕ</w:t>
      </w:r>
    </w:p>
    <w:p w:rsidR="00000000" w:rsidRDefault="00255BD3">
      <w:pPr>
        <w:pStyle w:val="ConsPlusTitle"/>
        <w:jc w:val="center"/>
      </w:pPr>
      <w:r>
        <w:t>от 9 июля 2009 г. N 336</w:t>
      </w:r>
    </w:p>
    <w:p w:rsidR="00000000" w:rsidRDefault="00255BD3">
      <w:pPr>
        <w:pStyle w:val="ConsPlusTitle"/>
        <w:jc w:val="center"/>
      </w:pPr>
    </w:p>
    <w:p w:rsidR="00000000" w:rsidRDefault="00255BD3">
      <w:pPr>
        <w:pStyle w:val="ConsPlusTitle"/>
        <w:jc w:val="center"/>
      </w:pPr>
      <w:r>
        <w:t>ОБ УТВЕРЖДЕНИИ ПЕРЕЧНЯ ДОЛЖНОСТЕЙ ГОСУДАРСТВЕННОЙ</w:t>
      </w:r>
    </w:p>
    <w:p w:rsidR="00000000" w:rsidRDefault="00255BD3">
      <w:pPr>
        <w:pStyle w:val="ConsPlusTitle"/>
        <w:jc w:val="center"/>
      </w:pPr>
      <w:r>
        <w:t>ГРАЖДАНСКОЙ СЛУЖБЫ АСТРАХАНСКОЙ ОБЛАСТИ В ИСПОЛНИТЕЛЬНЫХ</w:t>
      </w:r>
    </w:p>
    <w:p w:rsidR="00000000" w:rsidRDefault="00255BD3">
      <w:pPr>
        <w:pStyle w:val="ConsPlusTitle"/>
        <w:jc w:val="center"/>
      </w:pPr>
      <w:r>
        <w:t>ОРГАНАХ ГОСУДАРСТВЕННОЙ ВЛАСТИ АСТРАХАНСКОЙ ОБЛАСТИ, ПРИ</w:t>
      </w:r>
    </w:p>
    <w:p w:rsidR="00000000" w:rsidRDefault="00255BD3">
      <w:pPr>
        <w:pStyle w:val="ConsPlusTitle"/>
        <w:jc w:val="center"/>
      </w:pPr>
      <w:r>
        <w:t>ЗАМЕЩЕНИИ КОТОРЫХ ГОСУДАРСТВЕННЫЕ ГРАЖДАНСКИЕ СЛУЖАЩИЕ</w:t>
      </w:r>
    </w:p>
    <w:p w:rsidR="00000000" w:rsidRDefault="00255BD3">
      <w:pPr>
        <w:pStyle w:val="ConsPlusTitle"/>
        <w:jc w:val="center"/>
      </w:pPr>
      <w:r>
        <w:t>АСТРАХАНСКОЙ ОБЛАСТИ ОБЯЗАНЫ ПРЕДСТАВ</w:t>
      </w:r>
      <w:r>
        <w:t>ЛЯТЬ СВЕДЕНИЯ О СВОИХ</w:t>
      </w:r>
    </w:p>
    <w:p w:rsidR="00000000" w:rsidRDefault="00255BD3">
      <w:pPr>
        <w:pStyle w:val="ConsPlusTitle"/>
        <w:jc w:val="center"/>
      </w:pPr>
      <w:r>
        <w:t>ДОХОДАХ, ОБ ИМУЩЕСТВЕ И ОБЯЗАТЕЛЬСТВАХ ИМУЩЕСТВЕННОГО</w:t>
      </w:r>
    </w:p>
    <w:p w:rsidR="00000000" w:rsidRDefault="00255BD3">
      <w:pPr>
        <w:pStyle w:val="ConsPlusTitle"/>
        <w:jc w:val="center"/>
      </w:pPr>
      <w:r>
        <w:t>ХАРАКТЕРА, А ТАКЖЕ СВЕДЕНИЯ О ДОХОДАХ, ОБ ИМУЩЕСТВЕ</w:t>
      </w:r>
    </w:p>
    <w:p w:rsidR="00000000" w:rsidRDefault="00255BD3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000000" w:rsidRDefault="00255BD3">
      <w:pPr>
        <w:pStyle w:val="ConsPlusTitle"/>
        <w:jc w:val="center"/>
      </w:pPr>
      <w:r>
        <w:t>(СУПРУГА) И НЕСОВЕРШЕННОЛЕТНИХ ДЕТЕЙ</w:t>
      </w:r>
    </w:p>
    <w:p w:rsidR="00000000" w:rsidRDefault="00255BD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22.06.2015 N 53)</w:t>
            </w:r>
          </w:p>
        </w:tc>
      </w:tr>
    </w:tbl>
    <w:p w:rsidR="00000000" w:rsidRDefault="00255BD3">
      <w:pPr>
        <w:pStyle w:val="ConsPlusNormal"/>
        <w:jc w:val="center"/>
      </w:pPr>
    </w:p>
    <w:p w:rsidR="00000000" w:rsidRDefault="00255BD3">
      <w:pPr>
        <w:pStyle w:val="ConsPlusNormal"/>
        <w:ind w:firstLine="540"/>
        <w:jc w:val="both"/>
      </w:pPr>
      <w:r>
        <w:t xml:space="preserve">В соответствии с </w:t>
      </w:r>
      <w:hyperlink r:id="rId11" w:tooltip="Указ Президента РФ от 18.05.2009 N 557 (ред. от 03.07.2018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</w:t>
      </w:r>
      <w:r>
        <w:t>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000000" w:rsidRDefault="00255BD3">
      <w:pPr>
        <w:pStyle w:val="ConsPlusNormal"/>
        <w:jc w:val="both"/>
      </w:pPr>
      <w:r>
        <w:t xml:space="preserve">(в ред. </w:t>
      </w:r>
      <w:hyperlink r:id="rId12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42" w:tooltip="ПЕРЕЧЕНЬ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</w:t>
      </w:r>
      <w:r>
        <w:t>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</w:t>
      </w:r>
      <w:r>
        <w:t>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000000" w:rsidRDefault="00255BD3">
      <w:pPr>
        <w:pStyle w:val="ConsPlusNormal"/>
        <w:jc w:val="both"/>
      </w:pPr>
      <w:r>
        <w:t xml:space="preserve">(п. 1 в ред. </w:t>
      </w:r>
      <w:hyperlink r:id="rId13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2. Руководителям исполнительных органов государственной власти Астраханской области:</w:t>
      </w:r>
    </w:p>
    <w:p w:rsidR="00000000" w:rsidRDefault="00255BD3">
      <w:pPr>
        <w:pStyle w:val="ConsPlusNormal"/>
        <w:spacing w:before="200"/>
        <w:ind w:firstLine="540"/>
        <w:jc w:val="both"/>
      </w:pPr>
      <w:bookmarkStart w:id="1" w:name="Par24"/>
      <w:bookmarkEnd w:id="1"/>
      <w:r>
        <w:t xml:space="preserve">2.1. До 01.09.2009 утвердить в соответствии с </w:t>
      </w:r>
      <w:hyperlink w:anchor="Par67" w:tooltip="Раздел II. Другие должности государственной гражданской" w:history="1">
        <w:r>
          <w:rPr>
            <w:color w:val="0000FF"/>
          </w:rPr>
          <w:t>разделом II</w:t>
        </w:r>
      </w:hyperlink>
      <w:r>
        <w:t xml:space="preserve"> перечня, утвержденного постановлением, перечни конкретных должностей государственной гражданской службы в исполнительных органах государственной власти Астраханской области, при назначении на</w:t>
      </w:r>
      <w:r>
        <w:t xml:space="preserve">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</w:t>
      </w:r>
      <w:r>
        <w:t>арактера своих супруги (супруга) и несовершеннолетних детей.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2.2. Ознакомить заинтересованных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</w:t>
      </w:r>
      <w:r>
        <w:t xml:space="preserve">осударственной власти Астраханской области, с перечнями, предусмотренными </w:t>
      </w:r>
      <w:hyperlink w:anchor="Par24" w:tooltip="2.1. До 01.09.2009 утвердить в соответствии с разделом II перечня, утвержденного постановлением, перечни конкретных должностей государственной гражданской службы в исполнительных органах государственной власти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..." w:history="1">
        <w:r>
          <w:rPr>
            <w:color w:val="0000FF"/>
          </w:rPr>
          <w:t>подпунктом 2.1</w:t>
        </w:r>
      </w:hyperlink>
      <w:r>
        <w:t xml:space="preserve"> настоящего пункта.</w:t>
      </w:r>
    </w:p>
    <w:p w:rsidR="00000000" w:rsidRDefault="00255BD3">
      <w:pPr>
        <w:pStyle w:val="ConsPlusNormal"/>
        <w:jc w:val="both"/>
      </w:pPr>
      <w:r>
        <w:t xml:space="preserve">(в ред. </w:t>
      </w:r>
      <w:hyperlink r:id="rId14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Губер</w:t>
      </w:r>
      <w:r>
        <w:t>натора Астраханской области от 22.06.2015 N 53)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4. Постановление вступает в силу со дня его официального оп</w:t>
      </w:r>
      <w:r>
        <w:t>убликования.</w:t>
      </w: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</w:pPr>
      <w:r>
        <w:t>И.о. Губернатора Астраханской области</w:t>
      </w:r>
    </w:p>
    <w:p w:rsidR="00000000" w:rsidRDefault="00255BD3">
      <w:pPr>
        <w:pStyle w:val="ConsPlusNormal"/>
        <w:jc w:val="right"/>
      </w:pPr>
      <w:r>
        <w:lastRenderedPageBreak/>
        <w:t>К.А.МАРКЕЛОВ</w:t>
      </w: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Normal"/>
        <w:jc w:val="right"/>
        <w:outlineLvl w:val="0"/>
      </w:pPr>
      <w:r>
        <w:t>Утвержден</w:t>
      </w:r>
    </w:p>
    <w:p w:rsidR="00000000" w:rsidRDefault="00255BD3">
      <w:pPr>
        <w:pStyle w:val="ConsPlusNormal"/>
        <w:jc w:val="right"/>
      </w:pPr>
      <w:r>
        <w:t>Постановлением Губернатора</w:t>
      </w:r>
    </w:p>
    <w:p w:rsidR="00000000" w:rsidRDefault="00255BD3">
      <w:pPr>
        <w:pStyle w:val="ConsPlusNormal"/>
        <w:jc w:val="right"/>
      </w:pPr>
      <w:r>
        <w:t>Астраханской области</w:t>
      </w:r>
    </w:p>
    <w:p w:rsidR="00000000" w:rsidRDefault="00255BD3">
      <w:pPr>
        <w:pStyle w:val="ConsPlusNormal"/>
        <w:jc w:val="right"/>
      </w:pPr>
      <w:r>
        <w:t>от 9 июля 2009 г. N 336</w:t>
      </w:r>
    </w:p>
    <w:p w:rsidR="00000000" w:rsidRDefault="00255BD3">
      <w:pPr>
        <w:pStyle w:val="ConsPlusNormal"/>
        <w:jc w:val="right"/>
      </w:pPr>
    </w:p>
    <w:p w:rsidR="00000000" w:rsidRDefault="00255BD3">
      <w:pPr>
        <w:pStyle w:val="ConsPlusTitle"/>
        <w:jc w:val="center"/>
      </w:pPr>
      <w:bookmarkStart w:id="2" w:name="Par42"/>
      <w:bookmarkEnd w:id="2"/>
      <w:r>
        <w:t>ПЕРЕЧЕНЬ</w:t>
      </w:r>
    </w:p>
    <w:p w:rsidR="00000000" w:rsidRDefault="00255BD3">
      <w:pPr>
        <w:pStyle w:val="ConsPlusTitle"/>
        <w:jc w:val="center"/>
      </w:pPr>
      <w:r>
        <w:t>ДОЛЖНОСТЕЙ ГОСУДАРСТВЕННОЙ ГРАЖДАНСКОЙ СЛУЖБЫ</w:t>
      </w:r>
    </w:p>
    <w:p w:rsidR="00000000" w:rsidRDefault="00255BD3">
      <w:pPr>
        <w:pStyle w:val="ConsPlusTitle"/>
        <w:jc w:val="center"/>
      </w:pPr>
      <w:r>
        <w:t>АСТРАХАНСКОЙ ОБЛАСТИ В ИСПОЛНИТЕЛЬНЫХ ОРГАНАХ</w:t>
      </w:r>
    </w:p>
    <w:p w:rsidR="00000000" w:rsidRDefault="00255BD3">
      <w:pPr>
        <w:pStyle w:val="ConsPlusTitle"/>
        <w:jc w:val="center"/>
      </w:pPr>
      <w:r>
        <w:t>ГОСУДАРСТВЕННОЙ ВЛАСТИ АСТРАХАНСКОЙ ОБЛАСТИ,</w:t>
      </w:r>
    </w:p>
    <w:p w:rsidR="00000000" w:rsidRDefault="00255BD3">
      <w:pPr>
        <w:pStyle w:val="ConsPlusTitle"/>
        <w:jc w:val="center"/>
      </w:pPr>
      <w:r>
        <w:t>ПРИ ЗАМЕЩЕНИИ КОТОРЫХ ГОСУДАРСТВЕННЫЕ ГРАЖДАНСКИЕ</w:t>
      </w:r>
    </w:p>
    <w:p w:rsidR="00000000" w:rsidRDefault="00255BD3">
      <w:pPr>
        <w:pStyle w:val="ConsPlusTitle"/>
        <w:jc w:val="center"/>
      </w:pPr>
      <w:r>
        <w:t>СЛУЖАЩИЕ АСТРАХАНСКОЙ ОБЛАСТИ ОБЯЗАНЫ ПРЕДСТАВЛЯТЬ</w:t>
      </w:r>
    </w:p>
    <w:p w:rsidR="00000000" w:rsidRDefault="00255BD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000000" w:rsidRDefault="00255BD3">
      <w:pPr>
        <w:pStyle w:val="ConsPlusTitle"/>
        <w:jc w:val="center"/>
      </w:pPr>
      <w:r>
        <w:t>ИМУЩЕСТВ</w:t>
      </w:r>
      <w:r>
        <w:t>ЕННОГО ХАРАКТЕРА, А ТАКЖЕ СВЕДЕНИЯ О ДОХОДАХ,</w:t>
      </w:r>
    </w:p>
    <w:p w:rsidR="00000000" w:rsidRDefault="00255BD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00000" w:rsidRDefault="00255BD3">
      <w:pPr>
        <w:pStyle w:val="ConsPlusTitle"/>
        <w:jc w:val="center"/>
      </w:pPr>
      <w:r>
        <w:t>СВОИХ СУПРУГИ (СУПРУГА) И НЕСОВЕРШЕННОЛЕТНИХ ДЕТЕЙ</w:t>
      </w:r>
    </w:p>
    <w:p w:rsidR="00000000" w:rsidRDefault="00255BD3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000000" w:rsidRDefault="00255B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22.06.2015 N 53)</w:t>
            </w:r>
          </w:p>
        </w:tc>
      </w:tr>
    </w:tbl>
    <w:p w:rsidR="00000000" w:rsidRDefault="00255BD3">
      <w:pPr>
        <w:pStyle w:val="ConsPlusNormal"/>
        <w:jc w:val="center"/>
      </w:pPr>
    </w:p>
    <w:p w:rsidR="00000000" w:rsidRDefault="00255BD3">
      <w:pPr>
        <w:pStyle w:val="ConsPlusNormal"/>
        <w:jc w:val="center"/>
        <w:outlineLvl w:val="1"/>
      </w:pPr>
      <w:r>
        <w:t>Раздел I. Должности государственной гражданской службы</w:t>
      </w:r>
    </w:p>
    <w:p w:rsidR="00000000" w:rsidRDefault="00255BD3">
      <w:pPr>
        <w:pStyle w:val="ConsPlusNormal"/>
        <w:jc w:val="center"/>
      </w:pPr>
      <w:r>
        <w:t>Астраханской области</w:t>
      </w:r>
    </w:p>
    <w:p w:rsidR="00000000" w:rsidRDefault="00255BD3">
      <w:pPr>
        <w:pStyle w:val="ConsPlusNormal"/>
        <w:jc w:val="center"/>
      </w:pPr>
    </w:p>
    <w:p w:rsidR="00000000" w:rsidRDefault="00255BD3">
      <w:pPr>
        <w:pStyle w:val="ConsPlusNormal"/>
        <w:ind w:firstLine="540"/>
        <w:jc w:val="both"/>
      </w:pPr>
      <w:r>
        <w:t xml:space="preserve">Должности государственной гражданской службы Астраханской области, отнесенные </w:t>
      </w:r>
      <w:hyperlink r:id="rId16" w:tooltip="Закон Астраханской области от 22.06.2006 N 26/2006-ОЗ (ред. от 29.03.2019) &quot;О Реестре должностей государственной гражданской службы Астраханской области&quot; (принят Государственной Думой Астраханской области 15.06.2006){КонсультантПлюс}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Астраханской области, утвержденным Законом Астраха</w:t>
      </w:r>
      <w:r>
        <w:t>нской области от 22.06.2006 N 26/2006-ОЗ "О Реестре должностей государственной гражданской службы Астраханской области":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- в администрации Губернатора Астраханской области:</w:t>
      </w:r>
    </w:p>
    <w:p w:rsidR="00000000" w:rsidRDefault="00255BD3">
      <w:pPr>
        <w:pStyle w:val="ConsPlusNormal"/>
        <w:spacing w:before="200"/>
        <w:jc w:val="both"/>
      </w:pPr>
      <w:r>
        <w:t>к высшей и главной группам должностей категории "руководители";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- в министерствах А</w:t>
      </w:r>
      <w:r>
        <w:t>страханской области:</w:t>
      </w:r>
    </w:p>
    <w:p w:rsidR="00000000" w:rsidRDefault="00255BD3">
      <w:pPr>
        <w:pStyle w:val="ConsPlusNormal"/>
        <w:spacing w:before="200"/>
        <w:jc w:val="both"/>
      </w:pPr>
      <w:r>
        <w:t>к высшей и главной группам должностей категории "руководители";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- в службах, агентствах Астраханской области:</w:t>
      </w:r>
    </w:p>
    <w:p w:rsidR="00000000" w:rsidRDefault="00255BD3">
      <w:pPr>
        <w:pStyle w:val="ConsPlusNormal"/>
        <w:spacing w:before="200"/>
        <w:jc w:val="both"/>
      </w:pPr>
      <w:r>
        <w:t>к высшей и главной группам должностей категории "руководители".</w:t>
      </w:r>
    </w:p>
    <w:p w:rsidR="00000000" w:rsidRDefault="00255BD3">
      <w:pPr>
        <w:pStyle w:val="ConsPlusNormal"/>
        <w:jc w:val="center"/>
      </w:pPr>
    </w:p>
    <w:p w:rsidR="00000000" w:rsidRDefault="00255BD3">
      <w:pPr>
        <w:pStyle w:val="ConsPlusNormal"/>
        <w:jc w:val="center"/>
        <w:outlineLvl w:val="1"/>
      </w:pPr>
      <w:bookmarkStart w:id="3" w:name="Par67"/>
      <w:bookmarkEnd w:id="3"/>
      <w:r>
        <w:t>Раздел II. Другие должности государственной гражда</w:t>
      </w:r>
      <w:r>
        <w:t>нской</w:t>
      </w:r>
    </w:p>
    <w:p w:rsidR="00000000" w:rsidRDefault="00255BD3">
      <w:pPr>
        <w:pStyle w:val="ConsPlusNormal"/>
        <w:jc w:val="center"/>
      </w:pPr>
      <w:r>
        <w:t>службы Астраханской области в исполнительных органах</w:t>
      </w:r>
    </w:p>
    <w:p w:rsidR="00000000" w:rsidRDefault="00255BD3">
      <w:pPr>
        <w:pStyle w:val="ConsPlusNormal"/>
        <w:jc w:val="center"/>
      </w:pPr>
      <w:r>
        <w:t>государственной власти Астраханской области, замещение</w:t>
      </w:r>
    </w:p>
    <w:p w:rsidR="00000000" w:rsidRDefault="00255BD3">
      <w:pPr>
        <w:pStyle w:val="ConsPlusNormal"/>
        <w:jc w:val="center"/>
      </w:pPr>
      <w:r>
        <w:t>которых связано с коррупционными рисками</w:t>
      </w:r>
    </w:p>
    <w:p w:rsidR="00000000" w:rsidRDefault="00255BD3">
      <w:pPr>
        <w:pStyle w:val="ConsPlusNormal"/>
        <w:jc w:val="center"/>
      </w:pPr>
      <w:r>
        <w:t xml:space="preserve">(в ред. </w:t>
      </w:r>
      <w:hyperlink r:id="rId17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Губернатора Астраханской области</w:t>
      </w:r>
    </w:p>
    <w:p w:rsidR="00000000" w:rsidRDefault="00255BD3">
      <w:pPr>
        <w:pStyle w:val="ConsPlusNormal"/>
        <w:jc w:val="center"/>
      </w:pPr>
      <w:r>
        <w:t>от 22.06.2015 N 53)</w:t>
      </w:r>
    </w:p>
    <w:p w:rsidR="00000000" w:rsidRDefault="00255BD3">
      <w:pPr>
        <w:pStyle w:val="ConsPlusNormal"/>
        <w:jc w:val="center"/>
      </w:pPr>
    </w:p>
    <w:p w:rsidR="00000000" w:rsidRDefault="00255BD3">
      <w:pPr>
        <w:pStyle w:val="ConsPlusNormal"/>
        <w:ind w:firstLine="540"/>
        <w:jc w:val="both"/>
      </w:pPr>
      <w:r>
        <w:t>Должности государственной гражданской службы Астраханской области в исполнительных органах государственной власти Ас</w:t>
      </w:r>
      <w:r>
        <w:t>траханской области, исполнение должностных обязанностей по которым предусматривает:</w:t>
      </w:r>
    </w:p>
    <w:p w:rsidR="00000000" w:rsidRDefault="00255BD3">
      <w:pPr>
        <w:pStyle w:val="ConsPlusNormal"/>
        <w:jc w:val="both"/>
      </w:pPr>
      <w:r>
        <w:lastRenderedPageBreak/>
        <w:t xml:space="preserve">(в ред. </w:t>
      </w:r>
      <w:hyperlink r:id="rId18" w:tooltip="Постановление Губернатора Астраханской области от 22.06.2015 N 53 (ред. от 07.09.2015) &quot;О внесении изменений в постановления Губернатора Астраханской области&quot;{КонсультантПлюс}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53)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осущ</w:t>
      </w:r>
      <w:r>
        <w:t>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предоставление государственных услуг гражданам и организациям;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осущес</w:t>
      </w:r>
      <w:r>
        <w:t>твление контрольных и надзорных мероприятий;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льгот, а также распределение ограниченного ресурса (квоты, частоты, участки недр и др.);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управление госуд</w:t>
      </w:r>
      <w:r>
        <w:t>арственным имуществом;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хранение и распределение материально-технических ресурсов;</w:t>
      </w:r>
    </w:p>
    <w:p w:rsidR="00000000" w:rsidRDefault="00255BD3">
      <w:pPr>
        <w:pStyle w:val="ConsPlusNormal"/>
        <w:spacing w:before="200"/>
        <w:ind w:firstLine="540"/>
        <w:jc w:val="both"/>
      </w:pPr>
      <w:r>
        <w:t>осуществление приема граждан.</w:t>
      </w:r>
    </w:p>
    <w:p w:rsidR="00000000" w:rsidRDefault="00255BD3">
      <w:pPr>
        <w:pStyle w:val="ConsPlusNormal"/>
        <w:ind w:firstLine="540"/>
        <w:jc w:val="both"/>
      </w:pPr>
    </w:p>
    <w:p w:rsidR="00000000" w:rsidRDefault="00255BD3">
      <w:pPr>
        <w:pStyle w:val="ConsPlusNormal"/>
        <w:ind w:firstLine="540"/>
        <w:jc w:val="both"/>
      </w:pPr>
    </w:p>
    <w:p w:rsidR="00255BD3" w:rsidRDefault="00255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5BD3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D3" w:rsidRDefault="00255BD3">
      <w:pPr>
        <w:spacing w:after="0" w:line="240" w:lineRule="auto"/>
      </w:pPr>
      <w:r>
        <w:separator/>
      </w:r>
    </w:p>
  </w:endnote>
  <w:endnote w:type="continuationSeparator" w:id="0">
    <w:p w:rsidR="00255BD3" w:rsidRDefault="0025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5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5BD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5BD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5BD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A25C28">
            <w:rPr>
              <w:rFonts w:ascii="Tahoma" w:hAnsi="Tahoma" w:cs="Tahoma"/>
            </w:rPr>
            <w:fldChar w:fldCharType="separate"/>
          </w:r>
          <w:r w:rsidR="00A25C28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A25C28">
            <w:rPr>
              <w:rFonts w:ascii="Tahoma" w:hAnsi="Tahoma" w:cs="Tahoma"/>
            </w:rPr>
            <w:fldChar w:fldCharType="separate"/>
          </w:r>
          <w:r w:rsidR="00A25C28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255BD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D3" w:rsidRDefault="00255BD3">
      <w:pPr>
        <w:spacing w:after="0" w:line="240" w:lineRule="auto"/>
      </w:pPr>
      <w:r>
        <w:separator/>
      </w:r>
    </w:p>
  </w:footnote>
  <w:footnote w:type="continuationSeparator" w:id="0">
    <w:p w:rsidR="00255BD3" w:rsidRDefault="0025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5BD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</w:t>
          </w:r>
          <w:r>
            <w:rPr>
              <w:rFonts w:ascii="Tahoma" w:hAnsi="Tahoma" w:cs="Tahoma"/>
              <w:sz w:val="16"/>
              <w:szCs w:val="16"/>
            </w:rPr>
            <w:t xml:space="preserve"> области от 09.07.2009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22.06.2015)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5BD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26.09.2019</w:t>
          </w:r>
        </w:p>
      </w:tc>
    </w:tr>
  </w:tbl>
  <w:p w:rsidR="00000000" w:rsidRDefault="00255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55BD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28"/>
    <w:rsid w:val="00255BD3"/>
    <w:rsid w:val="00A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8085CE007F5408E7A1A95622BE08EE85B1B1F39FE15397B484DF5043B3F399537B8E904419720315C4DD7D3FF367D3EACD1ADF0C50098B1A87AD87fEKCE" TargetMode="External"/><Relationship Id="rId18" Type="http://schemas.openxmlformats.org/officeDocument/2006/relationships/hyperlink" Target="consultantplus://offline/ref=8085CE007F5408E7A1A95622BE08EE85B1B1F39FE15397B484DF5043B3F399537B8E904419720315C4DD7C30F367D3EACD1ADF0C50098B1A87AD87fEK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085CE007F5408E7A1A95622BE08EE85B1B1F39FE15397B484DF5043B3F399537B8E904419720315C4DD7D3EF367D3EACD1ADF0C50098B1A87AD87fEKCE" TargetMode="External"/><Relationship Id="rId17" Type="http://schemas.openxmlformats.org/officeDocument/2006/relationships/hyperlink" Target="consultantplus://offline/ref=8085CE007F5408E7A1A95622BE08EE85B1B1F39FE15397B484DF5043B3F399537B8E904419720315C4DD7C30F367D3EACD1ADF0C50098B1A87AD87fEK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85CE007F5408E7A1A95622BE08EE85B1B1F39FEF5091B88EDF5043B3F399537B8E904419720315C4DD7E32F367D3EACD1ADF0C50098B1A87AD87fEKC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85CE007F5408E7A1A9482FA864B38AB0BAAC95E2559AE6D1800B1EE4FA93043CC1C9065D7F0214C5D62967BC668FAC9E09DD03500B8205f8KC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085CE007F5408E7A1A95622BE08EE85B1B1F39FE15397B484DF5043B3F399537B8E904419720315C4DD7C32F367D3EACD1ADF0C50098B1A87AD87fEKCE" TargetMode="External"/><Relationship Id="rId10" Type="http://schemas.openxmlformats.org/officeDocument/2006/relationships/hyperlink" Target="consultantplus://offline/ref=8085CE007F5408E7A1A95622BE08EE85B1B1F39FE15397B484DF5043B3F399537B8E904419720315C4DD7D33F367D3EACD1ADF0C50098B1A87AD87fEKC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consultantplus://offline/ref=8085CE007F5408E7A1A95622BE08EE85B1B1F39FE15397B484DF5043B3F399537B8E904419720315C4DD7C37F367D3EACD1ADF0C50098B1A87AD87fEKC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1587</Words>
  <Characters>9051</Characters>
  <Application>Microsoft Office Word</Application>
  <DocSecurity>2</DocSecurity>
  <Lines>75</Lines>
  <Paragraphs>21</Paragraphs>
  <ScaleCrop>false</ScaleCrop>
  <Company>КонсультантПлюс Версия 4018.00.64</Company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09.07.2009 N 336(ред. от 22.06.2015)"Об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</dc:title>
  <dc:creator>Ковалев Дмитрий Сергеевич</dc:creator>
  <cp:lastModifiedBy>Ковалев Дмитрий Сергеевич</cp:lastModifiedBy>
  <cp:revision>2</cp:revision>
  <dcterms:created xsi:type="dcterms:W3CDTF">2019-10-07T12:55:00Z</dcterms:created>
  <dcterms:modified xsi:type="dcterms:W3CDTF">2019-10-07T12:55:00Z</dcterms:modified>
</cp:coreProperties>
</file>